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6231B8" w:rsidR="00646E47" w:rsidP="00646E47" w:rsidRDefault="00646E47" w14:paraId="595DB6D4" w14:textId="77777777">
      <w:pPr>
        <w:rPr>
          <w:rFonts w:ascii="Tahoma" w:hAnsi="Tahoma" w:cs="Tahoma"/>
          <w:color w:val="836344"/>
          <w:sz w:val="24"/>
          <w:szCs w:val="24"/>
        </w:rPr>
      </w:pPr>
    </w:p>
    <w:p w:rsidRPr="006231B8" w:rsidR="00646E47" w:rsidP="00646E47" w:rsidRDefault="00646E47" w14:paraId="7B3BCCE3" w14:textId="77777777">
      <w:pPr>
        <w:jc w:val="right"/>
        <w:rPr>
          <w:rFonts w:ascii="Tahoma" w:hAnsi="Tahoma" w:cs="Tahoma"/>
          <w:color w:val="836344"/>
          <w:sz w:val="24"/>
          <w:szCs w:val="24"/>
        </w:rPr>
      </w:pPr>
    </w:p>
    <w:p w:rsidRPr="006231B8" w:rsidR="00646E47" w:rsidP="00646E47" w:rsidRDefault="00646E47" w14:paraId="4030138E" w14:textId="77777777">
      <w:pPr>
        <w:jc w:val="right"/>
        <w:rPr>
          <w:rFonts w:ascii="Tahoma" w:hAnsi="Tahoma" w:cs="Tahoma"/>
          <w:color w:val="836344"/>
          <w:sz w:val="24"/>
          <w:szCs w:val="24"/>
        </w:rPr>
      </w:pPr>
    </w:p>
    <w:p w:rsidRPr="006231B8" w:rsidR="00646E47" w:rsidP="00646E47" w:rsidRDefault="00646E47" w14:paraId="0F6B086E" w14:textId="77777777">
      <w:pPr>
        <w:jc w:val="right"/>
        <w:rPr>
          <w:rFonts w:ascii="Tahoma" w:hAnsi="Tahoma" w:cs="Tahoma"/>
          <w:color w:val="836344"/>
          <w:sz w:val="24"/>
          <w:szCs w:val="24"/>
        </w:rPr>
      </w:pPr>
    </w:p>
    <w:p w:rsidRPr="006231B8" w:rsidR="00646E47" w:rsidP="00646E47" w:rsidRDefault="00646E47" w14:paraId="182F0F46" w14:textId="77777777">
      <w:pPr>
        <w:jc w:val="right"/>
        <w:rPr>
          <w:rFonts w:ascii="Tahoma" w:hAnsi="Tahoma" w:cs="Tahoma"/>
          <w:color w:val="836344"/>
          <w:sz w:val="24"/>
          <w:szCs w:val="24"/>
        </w:rPr>
      </w:pPr>
    </w:p>
    <w:p w:rsidRPr="006231B8" w:rsidR="00646E47" w:rsidP="00646E47" w:rsidRDefault="00646E47" w14:paraId="6069A374" w14:textId="77777777">
      <w:pPr>
        <w:jc w:val="right"/>
        <w:rPr>
          <w:rFonts w:ascii="Tahoma" w:hAnsi="Tahoma" w:cs="Tahoma"/>
          <w:color w:val="836344"/>
          <w:sz w:val="24"/>
          <w:szCs w:val="24"/>
        </w:rPr>
      </w:pPr>
    </w:p>
    <w:p w:rsidRPr="006231B8" w:rsidR="00646E47" w:rsidP="00646E47" w:rsidRDefault="00646E47" w14:paraId="4FB08DBA" w14:textId="77777777">
      <w:pPr>
        <w:jc w:val="right"/>
        <w:rPr>
          <w:rFonts w:ascii="Tahoma" w:hAnsi="Tahoma" w:cs="Tahoma"/>
          <w:color w:val="836344"/>
          <w:sz w:val="24"/>
          <w:szCs w:val="24"/>
        </w:rPr>
      </w:pPr>
    </w:p>
    <w:p w:rsidRPr="006231B8" w:rsidR="00646E47" w:rsidP="00646E47" w:rsidRDefault="00646E47" w14:paraId="433A0AB0" w14:textId="77777777">
      <w:pPr>
        <w:jc w:val="right"/>
        <w:rPr>
          <w:rFonts w:ascii="Tahoma" w:hAnsi="Tahoma" w:cs="Tahoma"/>
          <w:color w:val="836344"/>
          <w:sz w:val="24"/>
          <w:szCs w:val="24"/>
        </w:rPr>
      </w:pPr>
    </w:p>
    <w:p w:rsidRPr="006231B8" w:rsidR="00646E47" w:rsidP="00646E47" w:rsidRDefault="00646E47" w14:paraId="24B8CDEB" w14:textId="77777777">
      <w:pPr>
        <w:jc w:val="right"/>
        <w:rPr>
          <w:rFonts w:ascii="Tahoma" w:hAnsi="Tahoma" w:cs="Tahoma"/>
          <w:color w:val="836344"/>
          <w:sz w:val="24"/>
          <w:szCs w:val="24"/>
        </w:rPr>
      </w:pPr>
    </w:p>
    <w:p w:rsidRPr="006231B8" w:rsidR="00646E47" w:rsidP="00646E47" w:rsidRDefault="00646E47" w14:paraId="60C06AE3" w14:textId="77777777">
      <w:pPr>
        <w:jc w:val="right"/>
        <w:rPr>
          <w:rFonts w:ascii="Tahoma" w:hAnsi="Tahoma" w:cs="Tahoma"/>
          <w:color w:val="836344"/>
          <w:sz w:val="24"/>
          <w:szCs w:val="24"/>
        </w:rPr>
      </w:pPr>
    </w:p>
    <w:p w:rsidRPr="006231B8" w:rsidR="00646E47" w:rsidP="00646E47" w:rsidRDefault="00646E47" w14:paraId="50D18159" w14:textId="77777777">
      <w:pPr>
        <w:jc w:val="center"/>
        <w:rPr>
          <w:rFonts w:ascii="Tahoma" w:hAnsi="Tahoma" w:cs="Tahoma"/>
          <w:color w:val="836344"/>
          <w:sz w:val="24"/>
          <w:szCs w:val="24"/>
        </w:rPr>
      </w:pPr>
      <w:r w:rsidR="00646E47">
        <w:drawing>
          <wp:inline wp14:editId="61C7BFC4" wp14:anchorId="244735FC">
            <wp:extent cx="5036822" cy="2400300"/>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8ab3da9ea31f458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36822" cy="2400300"/>
                    </a:xfrm>
                    <a:prstGeom prst="rect">
                      <a:avLst/>
                    </a:prstGeom>
                  </pic:spPr>
                </pic:pic>
              </a:graphicData>
            </a:graphic>
          </wp:inline>
        </w:drawing>
      </w:r>
    </w:p>
    <w:p w:rsidRPr="006231B8" w:rsidR="00646E47" w:rsidP="00646E47" w:rsidRDefault="00646E47" w14:paraId="105C08FA" w14:textId="77777777">
      <w:pPr>
        <w:jc w:val="right"/>
        <w:rPr>
          <w:rFonts w:ascii="Tahoma" w:hAnsi="Tahoma" w:cs="Tahoma"/>
          <w:color w:val="836344"/>
        </w:rPr>
      </w:pPr>
    </w:p>
    <w:p w:rsidRPr="006231B8" w:rsidR="00646E47" w:rsidP="00646E47" w:rsidRDefault="00646E47" w14:paraId="35D129E6" w14:textId="77777777">
      <w:pPr>
        <w:jc w:val="center"/>
        <w:rPr>
          <w:rFonts w:ascii="Tahoma" w:hAnsi="Tahoma" w:cs="Tahoma"/>
          <w:color w:val="836344"/>
        </w:rPr>
      </w:pPr>
    </w:p>
    <w:p w:rsidRPr="006231B8" w:rsidR="00646E47" w:rsidP="00646E47" w:rsidRDefault="00646E47" w14:paraId="3441368B" w14:textId="77777777">
      <w:pPr>
        <w:jc w:val="center"/>
        <w:rPr>
          <w:rFonts w:ascii="Tahoma" w:hAnsi="Tahoma" w:cs="Tahoma"/>
          <w:color w:val="836344"/>
        </w:rPr>
      </w:pPr>
    </w:p>
    <w:p w:rsidRPr="006231B8" w:rsidR="00646E47" w:rsidP="00646E47" w:rsidRDefault="00646E47" w14:paraId="44D6521B" w14:textId="77777777">
      <w:pPr>
        <w:jc w:val="center"/>
        <w:rPr>
          <w:rFonts w:ascii="Tahoma" w:hAnsi="Tahoma" w:cs="Tahoma"/>
          <w:color w:val="836344"/>
        </w:rPr>
      </w:pPr>
    </w:p>
    <w:p w:rsidRPr="006231B8" w:rsidR="00646E47" w:rsidP="00646E47" w:rsidRDefault="00646E47" w14:paraId="6D18A6F4" w14:textId="77777777">
      <w:pPr>
        <w:jc w:val="center"/>
        <w:rPr>
          <w:rFonts w:ascii="Tahoma" w:hAnsi="Tahoma" w:cs="Tahoma"/>
          <w:color w:val="836344"/>
        </w:rPr>
      </w:pPr>
    </w:p>
    <w:p w:rsidRPr="006231B8" w:rsidR="00646E47" w:rsidP="00646E47" w:rsidRDefault="00646E47" w14:paraId="65C9D3FA" w14:textId="77777777">
      <w:pPr>
        <w:jc w:val="center"/>
        <w:rPr>
          <w:rFonts w:ascii="Tahoma" w:hAnsi="Tahoma" w:cs="Tahoma"/>
          <w:color w:val="836344"/>
        </w:rPr>
      </w:pPr>
    </w:p>
    <w:p w:rsidRPr="006231B8" w:rsidR="00646E47" w:rsidP="00646E47" w:rsidRDefault="00646E47" w14:paraId="0AD6090C" w14:textId="77777777">
      <w:pPr>
        <w:spacing w:after="120"/>
        <w:rPr>
          <w:rFonts w:ascii="Tahoma" w:hAnsi="Tahoma" w:cs="Tahoma"/>
          <w:b/>
          <w:bCs/>
          <w:color w:val="836344"/>
          <w:sz w:val="32"/>
          <w:szCs w:val="32"/>
        </w:rPr>
      </w:pPr>
    </w:p>
    <w:p w:rsidRPr="006231B8" w:rsidR="00646E47" w:rsidP="00646E47" w:rsidRDefault="00646E47" w14:paraId="5025C210" w14:textId="77777777">
      <w:pPr>
        <w:spacing w:after="120"/>
        <w:jc w:val="center"/>
        <w:rPr>
          <w:rFonts w:ascii="Tahoma" w:hAnsi="Tahoma" w:cs="Tahoma"/>
          <w:b/>
          <w:bCs/>
          <w:color w:val="836344"/>
          <w:sz w:val="32"/>
          <w:szCs w:val="32"/>
        </w:rPr>
      </w:pPr>
    </w:p>
    <w:p w:rsidRPr="006231B8" w:rsidR="00646E47" w:rsidP="00646E47" w:rsidRDefault="00646E47" w14:paraId="5392BC33" w14:textId="77777777">
      <w:pPr>
        <w:spacing w:after="120"/>
        <w:jc w:val="center"/>
        <w:rPr>
          <w:rFonts w:ascii="Tahoma" w:hAnsi="Tahoma" w:cs="Tahoma"/>
          <w:b/>
          <w:bCs/>
          <w:color w:val="836344"/>
          <w:sz w:val="32"/>
          <w:szCs w:val="32"/>
        </w:rPr>
      </w:pPr>
    </w:p>
    <w:p w:rsidRPr="006231B8" w:rsidR="00646E47" w:rsidP="00646E47" w:rsidRDefault="00646E47" w14:paraId="3F4AC8F1" w14:textId="77777777">
      <w:pPr>
        <w:jc w:val="center"/>
        <w:rPr>
          <w:rFonts w:ascii="Tahoma" w:hAnsi="Tahoma" w:cs="Tahoma"/>
          <w:b/>
          <w:color w:val="836344"/>
          <w:sz w:val="48"/>
          <w:szCs w:val="48"/>
        </w:rPr>
      </w:pPr>
      <w:r w:rsidRPr="006231B8">
        <w:rPr>
          <w:rFonts w:ascii="Tahoma" w:hAnsi="Tahoma" w:cs="Tahoma"/>
          <w:b/>
          <w:color w:val="836344"/>
          <w:sz w:val="48"/>
          <w:szCs w:val="48"/>
        </w:rPr>
        <w:t>Recognition Scheme</w:t>
      </w:r>
    </w:p>
    <w:p w:rsidRPr="006231B8" w:rsidR="00646E47" w:rsidP="00646E47" w:rsidRDefault="00646E47" w14:paraId="330BAC47" w14:textId="77777777">
      <w:pPr>
        <w:jc w:val="center"/>
        <w:rPr>
          <w:rFonts w:ascii="Tahoma" w:hAnsi="Tahoma" w:cs="Tahoma"/>
          <w:b/>
          <w:color w:val="836344"/>
          <w:sz w:val="48"/>
          <w:szCs w:val="48"/>
        </w:rPr>
      </w:pPr>
      <w:r w:rsidRPr="006231B8">
        <w:rPr>
          <w:rFonts w:ascii="Tahoma" w:hAnsi="Tahoma" w:cs="Tahoma"/>
          <w:b/>
          <w:color w:val="836344"/>
          <w:sz w:val="48"/>
          <w:szCs w:val="48"/>
        </w:rPr>
        <w:t>Applicant Guidance</w:t>
      </w:r>
    </w:p>
    <w:p w:rsidRPr="006231B8" w:rsidR="00646E47" w:rsidP="00646E47" w:rsidRDefault="00646E47" w14:paraId="61DCFAC1" w14:textId="77777777">
      <w:pPr>
        <w:jc w:val="center"/>
        <w:rPr>
          <w:rFonts w:ascii="Tahoma" w:hAnsi="Tahoma" w:cs="Tahoma"/>
          <w:b/>
          <w:color w:val="836344"/>
          <w:sz w:val="48"/>
          <w:szCs w:val="48"/>
        </w:rPr>
      </w:pPr>
    </w:p>
    <w:p w:rsidRPr="006231B8" w:rsidR="00646E47" w:rsidP="00646E47" w:rsidRDefault="00646E47" w14:paraId="758CAB95" w14:textId="77777777">
      <w:pPr>
        <w:tabs>
          <w:tab w:val="left" w:pos="2977"/>
          <w:tab w:val="left" w:pos="3780"/>
        </w:tabs>
        <w:spacing w:after="120"/>
        <w:rPr>
          <w:rFonts w:ascii="Tahoma" w:hAnsi="Tahoma" w:cs="Tahoma"/>
          <w:b/>
          <w:bCs/>
          <w:color w:val="836344"/>
          <w:sz w:val="32"/>
          <w:szCs w:val="32"/>
        </w:rPr>
      </w:pPr>
      <w:r w:rsidRPr="006231B8">
        <w:rPr>
          <w:rFonts w:ascii="Tahoma" w:hAnsi="Tahoma" w:cs="Tahoma"/>
          <w:b/>
          <w:bCs/>
          <w:color w:val="836344"/>
          <w:sz w:val="32"/>
          <w:szCs w:val="32"/>
        </w:rPr>
        <w:tab/>
      </w:r>
      <w:r w:rsidRPr="006231B8">
        <w:rPr>
          <w:rFonts w:ascii="Tahoma" w:hAnsi="Tahoma" w:cs="Tahoma"/>
          <w:b/>
          <w:bCs/>
          <w:color w:val="836344"/>
          <w:sz w:val="32"/>
          <w:szCs w:val="32"/>
        </w:rPr>
        <w:tab/>
      </w:r>
    </w:p>
    <w:p w:rsidRPr="006231B8" w:rsidR="00646E47" w:rsidP="00646E47" w:rsidRDefault="00646E47" w14:paraId="309F5B6E" w14:textId="77777777">
      <w:pPr>
        <w:tabs>
          <w:tab w:val="left" w:pos="2977"/>
          <w:tab w:val="left" w:pos="3780"/>
        </w:tabs>
        <w:spacing w:after="120"/>
        <w:rPr>
          <w:rFonts w:ascii="Tahoma" w:hAnsi="Tahoma" w:cs="Tahoma"/>
          <w:b/>
          <w:bCs/>
          <w:color w:val="836344"/>
          <w:sz w:val="32"/>
          <w:szCs w:val="32"/>
        </w:rPr>
      </w:pPr>
    </w:p>
    <w:p w:rsidRPr="006231B8" w:rsidR="00646E47" w:rsidP="00646E47" w:rsidRDefault="00646E47" w14:paraId="6C835ECE" w14:textId="77777777">
      <w:pPr>
        <w:tabs>
          <w:tab w:val="left" w:pos="2977"/>
          <w:tab w:val="left" w:pos="3780"/>
        </w:tabs>
        <w:spacing w:after="120"/>
        <w:rPr>
          <w:rFonts w:ascii="Tahoma" w:hAnsi="Tahoma" w:cs="Tahoma"/>
          <w:b/>
          <w:bCs/>
          <w:color w:val="836344"/>
          <w:sz w:val="32"/>
          <w:szCs w:val="32"/>
        </w:rPr>
      </w:pPr>
    </w:p>
    <w:p w:rsidRPr="006231B8" w:rsidR="00646E47" w:rsidP="00646E47" w:rsidRDefault="00646E47" w14:paraId="06D8E87F" w14:textId="77777777">
      <w:pPr>
        <w:tabs>
          <w:tab w:val="left" w:pos="2977"/>
          <w:tab w:val="left" w:pos="3780"/>
        </w:tabs>
        <w:spacing w:after="120"/>
        <w:rPr>
          <w:rFonts w:ascii="Tahoma" w:hAnsi="Tahoma" w:cs="Tahoma"/>
          <w:b/>
          <w:bCs/>
          <w:color w:val="836344"/>
          <w:sz w:val="32"/>
          <w:szCs w:val="32"/>
        </w:rPr>
      </w:pPr>
    </w:p>
    <w:p w:rsidRPr="006231B8" w:rsidR="00646E47" w:rsidP="00646E47" w:rsidRDefault="00646E47" w14:paraId="4A5BF3BA" w14:textId="77777777">
      <w:pPr>
        <w:tabs>
          <w:tab w:val="left" w:pos="2977"/>
          <w:tab w:val="left" w:pos="3780"/>
        </w:tabs>
        <w:spacing w:after="120"/>
        <w:rPr>
          <w:rFonts w:ascii="Tahoma" w:hAnsi="Tahoma" w:cs="Tahoma"/>
          <w:b/>
          <w:bCs/>
          <w:color w:val="836344"/>
          <w:sz w:val="32"/>
          <w:szCs w:val="32"/>
        </w:rPr>
      </w:pPr>
    </w:p>
    <w:p w:rsidRPr="006231B8" w:rsidR="00646E47" w:rsidP="00646E47" w:rsidRDefault="00646E47" w14:paraId="44A20B20" w14:textId="77777777">
      <w:pPr>
        <w:tabs>
          <w:tab w:val="left" w:pos="2977"/>
          <w:tab w:val="left" w:pos="3780"/>
        </w:tabs>
        <w:spacing w:after="120"/>
        <w:rPr>
          <w:rFonts w:ascii="Tahoma" w:hAnsi="Tahoma" w:cs="Tahoma"/>
          <w:b/>
          <w:bCs/>
          <w:color w:val="836344"/>
          <w:sz w:val="24"/>
          <w:szCs w:val="24"/>
        </w:rPr>
        <w:sectPr w:rsidRPr="006231B8" w:rsidR="00646E47" w:rsidSect="00A81555">
          <w:headerReference w:type="default" r:id="rId12"/>
          <w:footerReference w:type="even" r:id="rId13"/>
          <w:footerReference w:type="default" r:id="rId14"/>
          <w:pgSz w:w="11907" w:h="16840" w:orient="portrait" w:code="9"/>
          <w:pgMar w:top="1418" w:right="1418" w:bottom="1418" w:left="1418" w:header="720" w:footer="720" w:gutter="0"/>
          <w:cols w:space="708"/>
          <w:noEndnote/>
          <w:titlePg/>
          <w:docGrid w:linePitch="299"/>
        </w:sectPr>
      </w:pPr>
    </w:p>
    <w:p w:rsidRPr="006231B8" w:rsidR="00646E47" w:rsidP="00646E47" w:rsidRDefault="00646E47" w14:paraId="17919B53" w14:textId="77777777">
      <w:pPr>
        <w:spacing w:after="120"/>
        <w:rPr>
          <w:rFonts w:ascii="Tahoma" w:hAnsi="Tahoma" w:cs="Tahoma"/>
          <w:b/>
          <w:bCs/>
          <w:color w:val="836344"/>
          <w:sz w:val="28"/>
          <w:szCs w:val="28"/>
        </w:rPr>
      </w:pPr>
    </w:p>
    <w:p w:rsidRPr="006231B8" w:rsidR="00646E47" w:rsidP="00646E47" w:rsidRDefault="00646E47" w14:paraId="48008AAE" w14:textId="77777777">
      <w:pPr>
        <w:spacing w:after="120"/>
        <w:rPr>
          <w:rFonts w:ascii="Tahoma" w:hAnsi="Tahoma" w:cs="Tahoma"/>
          <w:b/>
          <w:bCs/>
          <w:color w:val="836344"/>
          <w:sz w:val="28"/>
          <w:szCs w:val="28"/>
        </w:rPr>
      </w:pPr>
      <w:r w:rsidRPr="006231B8">
        <w:rPr>
          <w:rFonts w:ascii="Tahoma" w:hAnsi="Tahoma" w:cs="Tahoma"/>
          <w:b/>
          <w:bCs/>
          <w:color w:val="836344"/>
          <w:sz w:val="28"/>
          <w:szCs w:val="28"/>
        </w:rPr>
        <w:t xml:space="preserve">Contents  </w:t>
      </w:r>
    </w:p>
    <w:p w:rsidR="00646E47" w:rsidP="00646E47" w:rsidRDefault="00646E47" w14:paraId="24393130" w14:textId="10F71256">
      <w:pPr>
        <w:spacing w:after="120"/>
        <w:rPr>
          <w:rFonts w:ascii="Tahoma" w:hAnsi="Tahoma" w:cs="Tahoma"/>
          <w:b/>
          <w:bCs/>
          <w:color w:val="836344"/>
          <w:sz w:val="24"/>
          <w:szCs w:val="24"/>
        </w:rPr>
      </w:pPr>
      <w:r w:rsidRPr="006231B8">
        <w:rPr>
          <w:rFonts w:ascii="Tahoma" w:hAnsi="Tahoma" w:cs="Tahoma"/>
          <w:b/>
          <w:bCs/>
          <w:color w:val="836344"/>
          <w:sz w:val="24"/>
          <w:szCs w:val="24"/>
        </w:rPr>
        <w:t xml:space="preserve"> Page </w:t>
      </w:r>
    </w:p>
    <w:p w:rsidR="00646E47" w:rsidP="00646E47" w:rsidRDefault="00646E47" w14:paraId="4120D1D5" w14:textId="77777777">
      <w:pPr>
        <w:spacing w:after="120"/>
        <w:rPr>
          <w:rFonts w:ascii="Tahoma" w:hAnsi="Tahoma" w:cs="Tahoma"/>
          <w:b/>
          <w:bCs/>
          <w:color w:val="836344"/>
          <w:sz w:val="24"/>
          <w:szCs w:val="24"/>
        </w:rPr>
      </w:pPr>
    </w:p>
    <w:p w:rsidR="00646E47" w:rsidP="00646E47" w:rsidRDefault="00646E47" w14:paraId="231EB897" w14:textId="77777777">
      <w:pPr>
        <w:spacing w:after="120"/>
        <w:rPr>
          <w:rFonts w:ascii="Tahoma" w:hAnsi="Tahoma" w:cs="Tahoma"/>
          <w:b/>
          <w:bCs/>
          <w:color w:val="836344"/>
          <w:sz w:val="24"/>
          <w:szCs w:val="24"/>
        </w:rPr>
      </w:pPr>
      <w:r>
        <w:rPr>
          <w:rFonts w:ascii="Tahoma" w:hAnsi="Tahoma" w:cs="Tahoma"/>
          <w:b/>
          <w:bCs/>
          <w:color w:val="836344"/>
          <w:sz w:val="24"/>
          <w:szCs w:val="24"/>
        </w:rPr>
        <w:t>Part 1 The Recognition Scheme</w:t>
      </w:r>
    </w:p>
    <w:p w:rsidRPr="006231B8" w:rsidR="00646E47" w:rsidP="00646E47" w:rsidRDefault="00646E47" w14:paraId="6C9C3505" w14:textId="77777777">
      <w:pPr>
        <w:spacing w:after="120"/>
        <w:rPr>
          <w:rFonts w:ascii="Tahoma" w:hAnsi="Tahoma" w:cs="Tahoma"/>
          <w:b/>
          <w:bCs/>
          <w:color w:val="836344"/>
          <w:sz w:val="24"/>
          <w:szCs w:val="24"/>
        </w:rPr>
      </w:pPr>
    </w:p>
    <w:p w:rsidRPr="006231B8" w:rsidR="00646E47" w:rsidP="00646E47" w:rsidRDefault="00646E47" w14:paraId="3FAAFB8D" w14:textId="77777777">
      <w:pPr>
        <w:spacing w:after="120"/>
        <w:ind w:left="360"/>
        <w:rPr>
          <w:rFonts w:ascii="Tahoma" w:hAnsi="Tahoma" w:cs="Tahoma"/>
          <w:b/>
          <w:bCs/>
          <w:color w:val="836344"/>
          <w:sz w:val="24"/>
          <w:szCs w:val="24"/>
        </w:rPr>
      </w:pPr>
      <w:r w:rsidRPr="006231B8">
        <w:rPr>
          <w:rFonts w:ascii="Tahoma" w:hAnsi="Tahoma" w:cs="Tahoma"/>
          <w:bCs/>
          <w:color w:val="836344"/>
          <w:sz w:val="24"/>
          <w:szCs w:val="24"/>
        </w:rPr>
        <w:t>2</w:t>
      </w:r>
      <w:r w:rsidRPr="006231B8">
        <w:rPr>
          <w:rFonts w:ascii="Tahoma" w:hAnsi="Tahoma" w:cs="Tahoma"/>
          <w:b/>
          <w:bCs/>
          <w:color w:val="836344"/>
          <w:sz w:val="24"/>
          <w:szCs w:val="24"/>
        </w:rPr>
        <w:tab/>
      </w:r>
      <w:r w:rsidRPr="006231B8">
        <w:rPr>
          <w:rFonts w:ascii="Tahoma" w:hAnsi="Tahoma" w:cs="Tahoma"/>
          <w:b/>
          <w:bCs/>
          <w:color w:val="836344"/>
          <w:sz w:val="24"/>
          <w:szCs w:val="24"/>
        </w:rPr>
        <w:tab/>
      </w:r>
      <w:r w:rsidRPr="006231B8">
        <w:rPr>
          <w:rFonts w:ascii="Tahoma" w:hAnsi="Tahoma" w:cs="Tahoma"/>
          <w:b/>
          <w:bCs/>
          <w:color w:val="836344"/>
          <w:sz w:val="24"/>
          <w:szCs w:val="24"/>
        </w:rPr>
        <w:t>1. About the Recognition Scheme</w:t>
      </w:r>
      <w:r w:rsidRPr="006231B8">
        <w:rPr>
          <w:rFonts w:ascii="Tahoma" w:hAnsi="Tahoma" w:cs="Tahoma"/>
          <w:b/>
          <w:bCs/>
          <w:color w:val="836344"/>
          <w:sz w:val="24"/>
          <w:szCs w:val="24"/>
        </w:rPr>
        <w:tab/>
      </w:r>
      <w:r w:rsidRPr="006231B8">
        <w:rPr>
          <w:rFonts w:ascii="Tahoma" w:hAnsi="Tahoma" w:cs="Tahoma"/>
          <w:b/>
          <w:bCs/>
          <w:color w:val="836344"/>
          <w:sz w:val="24"/>
          <w:szCs w:val="24"/>
        </w:rPr>
        <w:tab/>
      </w:r>
    </w:p>
    <w:p w:rsidR="002A68E0" w:rsidP="002A68E0" w:rsidRDefault="002A68E0" w14:paraId="2D5C3E3B" w14:textId="77777777">
      <w:pPr>
        <w:spacing w:after="120"/>
        <w:ind w:left="360"/>
        <w:rPr>
          <w:rFonts w:ascii="Tahoma" w:hAnsi="Tahoma" w:cs="Tahoma"/>
          <w:b/>
          <w:bCs/>
          <w:color w:val="836344"/>
          <w:sz w:val="24"/>
          <w:szCs w:val="24"/>
        </w:rPr>
      </w:pPr>
      <w:r>
        <w:rPr>
          <w:rFonts w:ascii="Tahoma" w:hAnsi="Tahoma" w:cs="Tahoma"/>
          <w:bCs/>
          <w:color w:val="836344"/>
          <w:sz w:val="24"/>
          <w:szCs w:val="24"/>
        </w:rPr>
        <w:t>2</w:t>
      </w:r>
      <w:r w:rsidRPr="006231B8" w:rsidR="00646E47">
        <w:rPr>
          <w:rFonts w:ascii="Tahoma" w:hAnsi="Tahoma" w:cs="Tahoma"/>
          <w:b/>
          <w:bCs/>
          <w:color w:val="836344"/>
          <w:sz w:val="24"/>
          <w:szCs w:val="24"/>
        </w:rPr>
        <w:tab/>
      </w:r>
      <w:r w:rsidRPr="006231B8" w:rsidR="00646E47">
        <w:rPr>
          <w:rFonts w:ascii="Tahoma" w:hAnsi="Tahoma" w:cs="Tahoma"/>
          <w:b/>
          <w:bCs/>
          <w:color w:val="836344"/>
          <w:sz w:val="24"/>
          <w:szCs w:val="24"/>
        </w:rPr>
        <w:tab/>
      </w:r>
      <w:r w:rsidRPr="006231B8" w:rsidR="00646E47">
        <w:rPr>
          <w:rFonts w:ascii="Tahoma" w:hAnsi="Tahoma" w:cs="Tahoma"/>
          <w:b/>
          <w:bCs/>
          <w:color w:val="836344"/>
          <w:sz w:val="24"/>
          <w:szCs w:val="24"/>
        </w:rPr>
        <w:t>2. Aim and objectives of the Recognition Scheme</w:t>
      </w:r>
      <w:r w:rsidRPr="006231B8" w:rsidR="00646E47">
        <w:rPr>
          <w:rFonts w:ascii="Tahoma" w:hAnsi="Tahoma" w:cs="Tahoma"/>
          <w:b/>
          <w:bCs/>
          <w:color w:val="836344"/>
          <w:sz w:val="24"/>
          <w:szCs w:val="24"/>
        </w:rPr>
        <w:tab/>
      </w:r>
    </w:p>
    <w:p w:rsidRPr="006231B8" w:rsidR="00646E47" w:rsidP="002A68E0" w:rsidRDefault="002A68E0" w14:paraId="7C859885" w14:textId="2816B3AF">
      <w:pPr>
        <w:spacing w:after="120"/>
        <w:ind w:left="360"/>
        <w:rPr>
          <w:rFonts w:ascii="Tahoma" w:hAnsi="Tahoma" w:cs="Tahoma"/>
          <w:b/>
          <w:bCs/>
          <w:color w:val="836344"/>
          <w:sz w:val="24"/>
          <w:szCs w:val="24"/>
        </w:rPr>
      </w:pPr>
      <w:r>
        <w:rPr>
          <w:rFonts w:ascii="Tahoma" w:hAnsi="Tahoma" w:cs="Tahoma"/>
          <w:bCs/>
          <w:color w:val="836344"/>
          <w:sz w:val="24"/>
          <w:szCs w:val="24"/>
        </w:rPr>
        <w:t>3</w:t>
      </w:r>
      <w:r>
        <w:rPr>
          <w:rFonts w:ascii="Tahoma" w:hAnsi="Tahoma" w:cs="Tahoma"/>
          <w:bCs/>
          <w:color w:val="836344"/>
          <w:sz w:val="24"/>
          <w:szCs w:val="24"/>
        </w:rPr>
        <w:tab/>
      </w:r>
      <w:r>
        <w:rPr>
          <w:rFonts w:ascii="Tahoma" w:hAnsi="Tahoma" w:cs="Tahoma"/>
          <w:bCs/>
          <w:color w:val="836344"/>
          <w:sz w:val="24"/>
          <w:szCs w:val="24"/>
        </w:rPr>
        <w:tab/>
      </w:r>
      <w:r w:rsidRPr="002A68E0">
        <w:rPr>
          <w:rFonts w:ascii="Tahoma" w:hAnsi="Tahoma" w:cs="Tahoma"/>
          <w:b/>
          <w:bCs/>
          <w:color w:val="836344"/>
          <w:sz w:val="24"/>
          <w:szCs w:val="24"/>
        </w:rPr>
        <w:t>3. Who can apply?</w:t>
      </w:r>
      <w:r w:rsidRPr="002A68E0" w:rsidR="00646E47">
        <w:rPr>
          <w:rFonts w:ascii="Tahoma" w:hAnsi="Tahoma" w:cs="Tahoma"/>
          <w:b/>
          <w:bCs/>
          <w:color w:val="836344"/>
          <w:sz w:val="24"/>
          <w:szCs w:val="24"/>
        </w:rPr>
        <w:tab/>
      </w:r>
    </w:p>
    <w:p w:rsidR="00646E47" w:rsidP="00646E47" w:rsidRDefault="002A68E0" w14:paraId="2C391DAE" w14:textId="6FC25DDD">
      <w:pPr>
        <w:spacing w:after="120"/>
        <w:ind w:left="360"/>
        <w:rPr>
          <w:rFonts w:ascii="Tahoma" w:hAnsi="Tahoma" w:cs="Tahoma"/>
          <w:b/>
          <w:bCs/>
          <w:color w:val="836344"/>
          <w:sz w:val="24"/>
          <w:szCs w:val="24"/>
        </w:rPr>
      </w:pPr>
      <w:r>
        <w:rPr>
          <w:rFonts w:ascii="Tahoma" w:hAnsi="Tahoma" w:cs="Tahoma"/>
          <w:bCs/>
          <w:color w:val="836344"/>
          <w:sz w:val="24"/>
          <w:szCs w:val="24"/>
        </w:rPr>
        <w:t>3</w:t>
      </w:r>
      <w:r w:rsidRPr="006231B8" w:rsidR="00646E47">
        <w:rPr>
          <w:rFonts w:ascii="Tahoma" w:hAnsi="Tahoma" w:cs="Tahoma"/>
          <w:b/>
          <w:bCs/>
          <w:color w:val="836344"/>
          <w:sz w:val="24"/>
          <w:szCs w:val="24"/>
        </w:rPr>
        <w:tab/>
      </w:r>
      <w:r w:rsidRPr="006231B8" w:rsidR="00646E47">
        <w:rPr>
          <w:rFonts w:ascii="Tahoma" w:hAnsi="Tahoma" w:cs="Tahoma"/>
          <w:b/>
          <w:bCs/>
          <w:color w:val="836344"/>
          <w:sz w:val="24"/>
          <w:szCs w:val="24"/>
        </w:rPr>
        <w:tab/>
      </w:r>
      <w:r w:rsidRPr="006231B8" w:rsidR="00646E47">
        <w:rPr>
          <w:rFonts w:ascii="Tahoma" w:hAnsi="Tahoma" w:cs="Tahoma"/>
          <w:b/>
          <w:bCs/>
          <w:color w:val="836344"/>
          <w:sz w:val="24"/>
          <w:szCs w:val="24"/>
        </w:rPr>
        <w:t xml:space="preserve">4. </w:t>
      </w:r>
      <w:r>
        <w:rPr>
          <w:rFonts w:ascii="Tahoma" w:hAnsi="Tahoma" w:cs="Tahoma"/>
          <w:b/>
          <w:bCs/>
          <w:color w:val="836344"/>
          <w:sz w:val="24"/>
          <w:szCs w:val="24"/>
        </w:rPr>
        <w:t>Partnership applications</w:t>
      </w:r>
      <w:r w:rsidRPr="006231B8" w:rsidR="00646E47">
        <w:rPr>
          <w:rFonts w:ascii="Tahoma" w:hAnsi="Tahoma" w:cs="Tahoma"/>
          <w:b/>
          <w:bCs/>
          <w:color w:val="836344"/>
          <w:sz w:val="24"/>
          <w:szCs w:val="24"/>
        </w:rPr>
        <w:tab/>
      </w:r>
    </w:p>
    <w:p w:rsidRPr="006231B8" w:rsidR="002A68E0" w:rsidP="00646E47" w:rsidRDefault="002A68E0" w14:paraId="0E97D210" w14:textId="7F999C80">
      <w:pPr>
        <w:spacing w:after="120"/>
        <w:ind w:left="360"/>
        <w:rPr>
          <w:rFonts w:ascii="Tahoma" w:hAnsi="Tahoma" w:cs="Tahoma"/>
          <w:b/>
          <w:bCs/>
          <w:color w:val="836344"/>
          <w:sz w:val="24"/>
          <w:szCs w:val="24"/>
        </w:rPr>
      </w:pPr>
      <w:r>
        <w:rPr>
          <w:rFonts w:ascii="Tahoma" w:hAnsi="Tahoma" w:cs="Tahoma"/>
          <w:bCs/>
          <w:color w:val="836344"/>
          <w:sz w:val="24"/>
          <w:szCs w:val="24"/>
        </w:rPr>
        <w:t>4</w:t>
      </w:r>
      <w:r>
        <w:rPr>
          <w:rFonts w:ascii="Tahoma" w:hAnsi="Tahoma" w:cs="Tahoma"/>
          <w:bCs/>
          <w:color w:val="836344"/>
          <w:sz w:val="24"/>
          <w:szCs w:val="24"/>
        </w:rPr>
        <w:tab/>
      </w:r>
      <w:r>
        <w:rPr>
          <w:rFonts w:ascii="Tahoma" w:hAnsi="Tahoma" w:cs="Tahoma"/>
          <w:bCs/>
          <w:color w:val="836344"/>
          <w:sz w:val="24"/>
          <w:szCs w:val="24"/>
        </w:rPr>
        <w:tab/>
      </w:r>
      <w:r w:rsidRPr="002A68E0">
        <w:rPr>
          <w:rFonts w:ascii="Tahoma" w:hAnsi="Tahoma" w:cs="Tahoma"/>
          <w:b/>
          <w:bCs/>
          <w:color w:val="836344"/>
          <w:sz w:val="24"/>
          <w:szCs w:val="24"/>
        </w:rPr>
        <w:t>5. Changes to Partnership</w:t>
      </w:r>
      <w:r>
        <w:rPr>
          <w:rFonts w:ascii="Tahoma" w:hAnsi="Tahoma" w:cs="Tahoma"/>
          <w:bCs/>
          <w:color w:val="836344"/>
          <w:sz w:val="24"/>
          <w:szCs w:val="24"/>
        </w:rPr>
        <w:t xml:space="preserve"> </w:t>
      </w:r>
    </w:p>
    <w:p w:rsidR="002A68E0" w:rsidP="00646E47" w:rsidRDefault="002A68E0" w14:paraId="0F2F8B28" w14:textId="77777777">
      <w:pPr>
        <w:spacing w:after="120"/>
        <w:ind w:left="360"/>
        <w:rPr>
          <w:rFonts w:ascii="Tahoma" w:hAnsi="Tahoma" w:cs="Tahoma"/>
          <w:b/>
          <w:bCs/>
          <w:color w:val="836344"/>
          <w:sz w:val="24"/>
          <w:szCs w:val="24"/>
        </w:rPr>
      </w:pPr>
      <w:r>
        <w:rPr>
          <w:rFonts w:ascii="Tahoma" w:hAnsi="Tahoma" w:cs="Tahoma"/>
          <w:bCs/>
          <w:color w:val="836344"/>
          <w:sz w:val="24"/>
          <w:szCs w:val="24"/>
        </w:rPr>
        <w:t>4</w:t>
      </w:r>
      <w:r w:rsidRPr="006231B8" w:rsidR="00646E47">
        <w:rPr>
          <w:rFonts w:ascii="Tahoma" w:hAnsi="Tahoma" w:cs="Tahoma"/>
          <w:b/>
          <w:bCs/>
          <w:color w:val="836344"/>
          <w:sz w:val="24"/>
          <w:szCs w:val="24"/>
        </w:rPr>
        <w:tab/>
      </w:r>
      <w:r w:rsidRPr="006231B8" w:rsidR="00646E47">
        <w:rPr>
          <w:rFonts w:ascii="Tahoma" w:hAnsi="Tahoma" w:cs="Tahoma"/>
          <w:b/>
          <w:bCs/>
          <w:color w:val="836344"/>
          <w:sz w:val="24"/>
          <w:szCs w:val="24"/>
        </w:rPr>
        <w:tab/>
      </w:r>
      <w:r>
        <w:rPr>
          <w:rFonts w:ascii="Tahoma" w:hAnsi="Tahoma" w:cs="Tahoma"/>
          <w:b/>
          <w:bCs/>
          <w:color w:val="836344"/>
          <w:sz w:val="24"/>
          <w:szCs w:val="24"/>
        </w:rPr>
        <w:t>6</w:t>
      </w:r>
      <w:r w:rsidRPr="006231B8" w:rsidR="00646E47">
        <w:rPr>
          <w:rFonts w:ascii="Tahoma" w:hAnsi="Tahoma" w:cs="Tahoma"/>
          <w:b/>
          <w:bCs/>
          <w:color w:val="836344"/>
          <w:sz w:val="24"/>
          <w:szCs w:val="24"/>
        </w:rPr>
        <w:t xml:space="preserve">. </w:t>
      </w:r>
      <w:r>
        <w:rPr>
          <w:rFonts w:ascii="Tahoma" w:hAnsi="Tahoma" w:cs="Tahoma"/>
          <w:b/>
          <w:bCs/>
          <w:color w:val="836344"/>
          <w:sz w:val="24"/>
          <w:szCs w:val="24"/>
        </w:rPr>
        <w:t>What to apply for</w:t>
      </w:r>
    </w:p>
    <w:p w:rsidR="002A68E0" w:rsidP="00646E47" w:rsidRDefault="002A68E0" w14:paraId="0FAC98AE" w14:textId="77777777">
      <w:pPr>
        <w:spacing w:after="120"/>
        <w:ind w:left="360"/>
        <w:rPr>
          <w:rFonts w:ascii="Tahoma" w:hAnsi="Tahoma" w:cs="Tahoma"/>
          <w:b/>
          <w:bCs/>
          <w:color w:val="836344"/>
          <w:sz w:val="24"/>
          <w:szCs w:val="24"/>
        </w:rPr>
      </w:pPr>
      <w:r>
        <w:rPr>
          <w:rFonts w:ascii="Tahoma" w:hAnsi="Tahoma" w:cs="Tahoma"/>
          <w:bCs/>
          <w:color w:val="836344"/>
          <w:sz w:val="24"/>
          <w:szCs w:val="24"/>
        </w:rPr>
        <w:t>4</w:t>
      </w:r>
      <w:r>
        <w:rPr>
          <w:rFonts w:ascii="Tahoma" w:hAnsi="Tahoma" w:cs="Tahoma"/>
          <w:bCs/>
          <w:color w:val="836344"/>
          <w:sz w:val="24"/>
          <w:szCs w:val="24"/>
        </w:rPr>
        <w:tab/>
      </w:r>
      <w:r>
        <w:rPr>
          <w:rFonts w:ascii="Tahoma" w:hAnsi="Tahoma" w:cs="Tahoma"/>
          <w:bCs/>
          <w:color w:val="836344"/>
          <w:sz w:val="24"/>
          <w:szCs w:val="24"/>
        </w:rPr>
        <w:tab/>
      </w:r>
      <w:r w:rsidRPr="002A68E0">
        <w:rPr>
          <w:rFonts w:ascii="Tahoma" w:hAnsi="Tahoma" w:cs="Tahoma"/>
          <w:b/>
          <w:bCs/>
          <w:color w:val="836344"/>
          <w:sz w:val="24"/>
          <w:szCs w:val="24"/>
        </w:rPr>
        <w:t>7. The Recognition Committee</w:t>
      </w:r>
    </w:p>
    <w:p w:rsidR="002A68E0" w:rsidP="00646E47" w:rsidRDefault="002A68E0" w14:paraId="7B7EEF4F" w14:textId="77777777">
      <w:pPr>
        <w:spacing w:after="120"/>
        <w:ind w:left="360"/>
        <w:rPr>
          <w:rFonts w:ascii="Tahoma" w:hAnsi="Tahoma" w:cs="Tahoma"/>
          <w:b/>
          <w:bCs/>
          <w:color w:val="836344"/>
          <w:sz w:val="24"/>
          <w:szCs w:val="24"/>
        </w:rPr>
      </w:pPr>
      <w:r>
        <w:rPr>
          <w:rFonts w:ascii="Tahoma" w:hAnsi="Tahoma" w:cs="Tahoma"/>
          <w:bCs/>
          <w:color w:val="836344"/>
          <w:sz w:val="24"/>
          <w:szCs w:val="24"/>
        </w:rPr>
        <w:t>6</w:t>
      </w:r>
      <w:r>
        <w:rPr>
          <w:rFonts w:ascii="Tahoma" w:hAnsi="Tahoma" w:cs="Tahoma"/>
          <w:bCs/>
          <w:color w:val="836344"/>
          <w:sz w:val="24"/>
          <w:szCs w:val="24"/>
        </w:rPr>
        <w:tab/>
      </w:r>
      <w:r>
        <w:rPr>
          <w:rFonts w:ascii="Tahoma" w:hAnsi="Tahoma" w:cs="Tahoma"/>
          <w:bCs/>
          <w:color w:val="836344"/>
          <w:sz w:val="24"/>
          <w:szCs w:val="24"/>
        </w:rPr>
        <w:tab/>
      </w:r>
      <w:r w:rsidRPr="002A68E0">
        <w:rPr>
          <w:rFonts w:ascii="Tahoma" w:hAnsi="Tahoma" w:cs="Tahoma"/>
          <w:b/>
          <w:bCs/>
          <w:color w:val="836344"/>
          <w:sz w:val="24"/>
          <w:szCs w:val="24"/>
        </w:rPr>
        <w:t xml:space="preserve">8. The Recognition Process </w:t>
      </w:r>
    </w:p>
    <w:p w:rsidR="002A68E0" w:rsidP="00646E47" w:rsidRDefault="002A68E0" w14:paraId="2C9230F1" w14:textId="77777777">
      <w:pPr>
        <w:spacing w:after="120"/>
        <w:ind w:left="360"/>
        <w:rPr>
          <w:rFonts w:ascii="Tahoma" w:hAnsi="Tahoma" w:cs="Tahoma"/>
          <w:bCs/>
          <w:color w:val="836344"/>
          <w:sz w:val="24"/>
          <w:szCs w:val="24"/>
        </w:rPr>
      </w:pPr>
      <w:r>
        <w:rPr>
          <w:rFonts w:ascii="Tahoma" w:hAnsi="Tahoma" w:cs="Tahoma"/>
          <w:bCs/>
          <w:color w:val="836344"/>
          <w:sz w:val="24"/>
          <w:szCs w:val="24"/>
        </w:rPr>
        <w:t>8</w:t>
      </w:r>
      <w:r>
        <w:rPr>
          <w:rFonts w:ascii="Tahoma" w:hAnsi="Tahoma" w:cs="Tahoma"/>
          <w:bCs/>
          <w:color w:val="836344"/>
          <w:sz w:val="24"/>
          <w:szCs w:val="24"/>
        </w:rPr>
        <w:tab/>
      </w:r>
      <w:r>
        <w:rPr>
          <w:rFonts w:ascii="Tahoma" w:hAnsi="Tahoma" w:cs="Tahoma"/>
          <w:bCs/>
          <w:color w:val="836344"/>
          <w:sz w:val="24"/>
          <w:szCs w:val="24"/>
        </w:rPr>
        <w:tab/>
      </w:r>
      <w:r w:rsidRPr="008117F9">
        <w:rPr>
          <w:rFonts w:ascii="Tahoma" w:hAnsi="Tahoma" w:cs="Tahoma"/>
          <w:b/>
          <w:bCs/>
          <w:color w:val="836344"/>
          <w:sz w:val="24"/>
          <w:szCs w:val="24"/>
        </w:rPr>
        <w:t>9. Status Review</w:t>
      </w:r>
    </w:p>
    <w:p w:rsidR="00646E47" w:rsidP="00646E47" w:rsidRDefault="008117F9" w14:paraId="26345D53" w14:textId="5F8071D8">
      <w:pPr>
        <w:spacing w:after="120"/>
        <w:ind w:left="360"/>
        <w:rPr>
          <w:rFonts w:ascii="Tahoma" w:hAnsi="Tahoma" w:cs="Tahoma"/>
          <w:b/>
          <w:bCs/>
          <w:color w:val="836344"/>
          <w:sz w:val="24"/>
          <w:szCs w:val="24"/>
        </w:rPr>
      </w:pPr>
      <w:r>
        <w:rPr>
          <w:rFonts w:ascii="Tahoma" w:hAnsi="Tahoma" w:cs="Tahoma"/>
          <w:bCs/>
          <w:color w:val="836344"/>
          <w:sz w:val="24"/>
          <w:szCs w:val="24"/>
        </w:rPr>
        <w:t>8</w:t>
      </w:r>
      <w:r>
        <w:rPr>
          <w:rFonts w:ascii="Tahoma" w:hAnsi="Tahoma" w:cs="Tahoma"/>
          <w:bCs/>
          <w:color w:val="836344"/>
          <w:sz w:val="24"/>
          <w:szCs w:val="24"/>
        </w:rPr>
        <w:tab/>
      </w:r>
      <w:r>
        <w:rPr>
          <w:rFonts w:ascii="Tahoma" w:hAnsi="Tahoma" w:cs="Tahoma"/>
          <w:bCs/>
          <w:color w:val="836344"/>
          <w:sz w:val="24"/>
          <w:szCs w:val="24"/>
        </w:rPr>
        <w:tab/>
      </w:r>
      <w:r w:rsidRPr="008117F9">
        <w:rPr>
          <w:rFonts w:ascii="Tahoma" w:hAnsi="Tahoma" w:cs="Tahoma"/>
          <w:b/>
          <w:bCs/>
          <w:color w:val="836344"/>
          <w:sz w:val="24"/>
          <w:szCs w:val="24"/>
        </w:rPr>
        <w:t>10. Exiting the Recognition Scheme</w:t>
      </w:r>
      <w:r w:rsidRPr="002A68E0" w:rsidR="00646E47">
        <w:rPr>
          <w:rFonts w:ascii="Tahoma" w:hAnsi="Tahoma" w:cs="Tahoma"/>
          <w:b/>
          <w:bCs/>
          <w:color w:val="836344"/>
          <w:sz w:val="24"/>
          <w:szCs w:val="24"/>
        </w:rPr>
        <w:tab/>
      </w:r>
    </w:p>
    <w:p w:rsidR="00646E47" w:rsidP="00646E47" w:rsidRDefault="00646E47" w14:paraId="41ED0D12" w14:textId="77777777">
      <w:pPr>
        <w:spacing w:after="120"/>
        <w:ind w:left="360"/>
        <w:rPr>
          <w:rFonts w:ascii="Tahoma" w:hAnsi="Tahoma" w:cs="Tahoma"/>
          <w:b/>
          <w:bCs/>
          <w:color w:val="836344"/>
          <w:sz w:val="24"/>
          <w:szCs w:val="24"/>
        </w:rPr>
      </w:pPr>
    </w:p>
    <w:p w:rsidRPr="006231B8" w:rsidR="00646E47" w:rsidP="00646E47" w:rsidRDefault="00646E47" w14:paraId="3E1B562A" w14:textId="77777777">
      <w:pPr>
        <w:spacing w:after="120"/>
        <w:ind w:left="360" w:hanging="360"/>
        <w:rPr>
          <w:rFonts w:ascii="Tahoma" w:hAnsi="Tahoma" w:cs="Tahoma"/>
          <w:b/>
          <w:bCs/>
          <w:color w:val="836344"/>
          <w:sz w:val="24"/>
          <w:szCs w:val="24"/>
        </w:rPr>
      </w:pPr>
      <w:r>
        <w:rPr>
          <w:rFonts w:ascii="Tahoma" w:hAnsi="Tahoma" w:cs="Tahoma"/>
          <w:b/>
          <w:bCs/>
          <w:color w:val="836344"/>
          <w:sz w:val="24"/>
          <w:szCs w:val="24"/>
        </w:rPr>
        <w:t>Part 2 Making An Application</w:t>
      </w:r>
    </w:p>
    <w:p w:rsidRPr="006231B8" w:rsidR="00646E47" w:rsidP="00646E47" w:rsidRDefault="00F73314" w14:paraId="39C54EF1" w14:textId="7E6BCF7E">
      <w:pPr>
        <w:spacing w:after="120"/>
        <w:ind w:left="360"/>
        <w:rPr>
          <w:rFonts w:ascii="Tahoma" w:hAnsi="Tahoma" w:cs="Tahoma"/>
          <w:b/>
          <w:bCs/>
          <w:color w:val="836344"/>
          <w:sz w:val="24"/>
          <w:szCs w:val="24"/>
        </w:rPr>
      </w:pPr>
      <w:r>
        <w:rPr>
          <w:rFonts w:ascii="Tahoma" w:hAnsi="Tahoma" w:cs="Tahoma"/>
          <w:bCs/>
          <w:color w:val="836344"/>
          <w:sz w:val="24"/>
          <w:szCs w:val="24"/>
        </w:rPr>
        <w:t>9</w:t>
      </w:r>
      <w:r w:rsidRPr="006231B8" w:rsidR="00646E47">
        <w:rPr>
          <w:rFonts w:ascii="Tahoma" w:hAnsi="Tahoma" w:cs="Tahoma"/>
          <w:b/>
          <w:bCs/>
          <w:color w:val="836344"/>
          <w:sz w:val="24"/>
          <w:szCs w:val="24"/>
        </w:rPr>
        <w:tab/>
      </w:r>
      <w:r w:rsidRPr="006231B8" w:rsidR="00646E47">
        <w:rPr>
          <w:rFonts w:ascii="Tahoma" w:hAnsi="Tahoma" w:cs="Tahoma"/>
          <w:b/>
          <w:bCs/>
          <w:color w:val="836344"/>
          <w:sz w:val="24"/>
          <w:szCs w:val="24"/>
        </w:rPr>
        <w:tab/>
      </w:r>
      <w:r>
        <w:rPr>
          <w:rFonts w:ascii="Tahoma" w:hAnsi="Tahoma" w:cs="Tahoma"/>
          <w:b/>
          <w:bCs/>
          <w:color w:val="836344"/>
          <w:sz w:val="24"/>
          <w:szCs w:val="24"/>
        </w:rPr>
        <w:t>11</w:t>
      </w:r>
      <w:r w:rsidRPr="006231B8" w:rsidR="00646E47">
        <w:rPr>
          <w:rFonts w:ascii="Tahoma" w:hAnsi="Tahoma" w:cs="Tahoma"/>
          <w:b/>
          <w:bCs/>
          <w:color w:val="836344"/>
          <w:sz w:val="24"/>
          <w:szCs w:val="24"/>
        </w:rPr>
        <w:t>. Making an application</w:t>
      </w:r>
      <w:r w:rsidRPr="006231B8" w:rsidR="00646E47">
        <w:rPr>
          <w:rFonts w:ascii="Tahoma" w:hAnsi="Tahoma" w:cs="Tahoma"/>
          <w:b/>
          <w:bCs/>
          <w:color w:val="836344"/>
          <w:sz w:val="24"/>
          <w:szCs w:val="24"/>
        </w:rPr>
        <w:tab/>
      </w:r>
    </w:p>
    <w:p w:rsidRPr="006231B8" w:rsidR="00646E47" w:rsidP="00646E47" w:rsidRDefault="00F73314" w14:paraId="61724A8A" w14:textId="2485906E">
      <w:pPr>
        <w:spacing w:after="120"/>
        <w:ind w:firstLine="360"/>
        <w:rPr>
          <w:rFonts w:ascii="Tahoma" w:hAnsi="Tahoma" w:cs="Tahoma"/>
          <w:b/>
          <w:bCs/>
          <w:color w:val="836344"/>
          <w:sz w:val="24"/>
          <w:szCs w:val="24"/>
        </w:rPr>
      </w:pPr>
      <w:r>
        <w:rPr>
          <w:rFonts w:ascii="Tahoma" w:hAnsi="Tahoma" w:cs="Tahoma"/>
          <w:bCs/>
          <w:color w:val="836344"/>
          <w:sz w:val="24"/>
          <w:szCs w:val="24"/>
        </w:rPr>
        <w:t>9</w:t>
      </w:r>
      <w:r w:rsidRPr="006231B8" w:rsidR="00646E47">
        <w:rPr>
          <w:rFonts w:ascii="Tahoma" w:hAnsi="Tahoma" w:cs="Tahoma"/>
          <w:b/>
          <w:bCs/>
          <w:color w:val="836344"/>
          <w:sz w:val="24"/>
          <w:szCs w:val="24"/>
        </w:rPr>
        <w:tab/>
      </w:r>
      <w:r w:rsidRPr="006231B8" w:rsidR="00646E47">
        <w:rPr>
          <w:rFonts w:ascii="Tahoma" w:hAnsi="Tahoma" w:cs="Tahoma"/>
          <w:b/>
          <w:bCs/>
          <w:color w:val="836344"/>
          <w:sz w:val="24"/>
          <w:szCs w:val="24"/>
        </w:rPr>
        <w:tab/>
      </w:r>
      <w:r w:rsidRPr="006231B8" w:rsidR="00646E47">
        <w:rPr>
          <w:rFonts w:ascii="Tahoma" w:hAnsi="Tahoma" w:cs="Tahoma"/>
          <w:b/>
          <w:bCs/>
          <w:color w:val="836344"/>
          <w:sz w:val="24"/>
          <w:szCs w:val="24"/>
        </w:rPr>
        <w:tab/>
      </w:r>
      <w:r>
        <w:rPr>
          <w:rFonts w:ascii="Tahoma" w:hAnsi="Tahoma" w:cs="Tahoma"/>
          <w:b/>
          <w:bCs/>
          <w:color w:val="836344"/>
          <w:sz w:val="24"/>
          <w:szCs w:val="24"/>
        </w:rPr>
        <w:t>11</w:t>
      </w:r>
      <w:r w:rsidRPr="006231B8" w:rsidR="00646E47">
        <w:rPr>
          <w:rFonts w:ascii="Tahoma" w:hAnsi="Tahoma" w:cs="Tahoma"/>
          <w:b/>
          <w:bCs/>
          <w:color w:val="836344"/>
          <w:sz w:val="24"/>
          <w:szCs w:val="24"/>
        </w:rPr>
        <w:t xml:space="preserve">.1 </w:t>
      </w:r>
      <w:r w:rsidRPr="006231B8" w:rsidR="00646E47">
        <w:rPr>
          <w:rFonts w:ascii="Tahoma" w:hAnsi="Tahoma" w:cs="Tahoma"/>
          <w:b/>
          <w:bCs/>
          <w:color w:val="836344"/>
          <w:sz w:val="24"/>
          <w:szCs w:val="24"/>
        </w:rPr>
        <w:tab/>
      </w:r>
      <w:r>
        <w:rPr>
          <w:rFonts w:ascii="Tahoma" w:hAnsi="Tahoma" w:cs="Tahoma"/>
          <w:b/>
          <w:bCs/>
          <w:color w:val="836344"/>
          <w:sz w:val="24"/>
          <w:szCs w:val="24"/>
        </w:rPr>
        <w:t>Notes of Interest</w:t>
      </w:r>
    </w:p>
    <w:p w:rsidRPr="006231B8" w:rsidR="00646E47" w:rsidP="00646E47" w:rsidRDefault="00F73314" w14:paraId="78A28BE9" w14:textId="5C8EFC6D">
      <w:pPr>
        <w:spacing w:after="120"/>
        <w:ind w:firstLine="360"/>
        <w:rPr>
          <w:rFonts w:ascii="Tahoma" w:hAnsi="Tahoma" w:cs="Tahoma"/>
          <w:b/>
          <w:bCs/>
          <w:color w:val="836344"/>
          <w:sz w:val="24"/>
          <w:szCs w:val="24"/>
        </w:rPr>
      </w:pPr>
      <w:r>
        <w:rPr>
          <w:rFonts w:ascii="Tahoma" w:hAnsi="Tahoma" w:cs="Tahoma"/>
          <w:bCs/>
          <w:color w:val="836344"/>
          <w:sz w:val="24"/>
          <w:szCs w:val="24"/>
        </w:rPr>
        <w:t>10</w:t>
      </w:r>
      <w:r w:rsidRPr="006231B8" w:rsidR="00646E47">
        <w:rPr>
          <w:rFonts w:ascii="Tahoma" w:hAnsi="Tahoma" w:cs="Tahoma"/>
          <w:b/>
          <w:bCs/>
          <w:color w:val="836344"/>
          <w:sz w:val="24"/>
          <w:szCs w:val="24"/>
        </w:rPr>
        <w:tab/>
      </w:r>
      <w:r w:rsidRPr="006231B8" w:rsidR="00646E47">
        <w:rPr>
          <w:rFonts w:ascii="Tahoma" w:hAnsi="Tahoma" w:cs="Tahoma"/>
          <w:b/>
          <w:bCs/>
          <w:color w:val="836344"/>
          <w:sz w:val="24"/>
          <w:szCs w:val="24"/>
        </w:rPr>
        <w:tab/>
      </w:r>
      <w:r>
        <w:rPr>
          <w:rFonts w:ascii="Tahoma" w:hAnsi="Tahoma" w:cs="Tahoma"/>
          <w:b/>
          <w:bCs/>
          <w:color w:val="836344"/>
          <w:sz w:val="24"/>
          <w:szCs w:val="24"/>
        </w:rPr>
        <w:tab/>
      </w:r>
      <w:r>
        <w:rPr>
          <w:rFonts w:ascii="Tahoma" w:hAnsi="Tahoma" w:cs="Tahoma"/>
          <w:b/>
          <w:bCs/>
          <w:color w:val="836344"/>
          <w:sz w:val="24"/>
          <w:szCs w:val="24"/>
        </w:rPr>
        <w:t>11</w:t>
      </w:r>
      <w:r w:rsidRPr="006231B8" w:rsidR="00646E47">
        <w:rPr>
          <w:rFonts w:ascii="Tahoma" w:hAnsi="Tahoma" w:cs="Tahoma"/>
          <w:b/>
          <w:bCs/>
          <w:color w:val="836344"/>
          <w:sz w:val="24"/>
          <w:szCs w:val="24"/>
        </w:rPr>
        <w:t>.2</w:t>
      </w:r>
      <w:r w:rsidRPr="006231B8" w:rsidR="00646E47">
        <w:rPr>
          <w:rFonts w:ascii="Tahoma" w:hAnsi="Tahoma" w:cs="Tahoma"/>
          <w:b/>
          <w:bCs/>
          <w:color w:val="836344"/>
          <w:sz w:val="24"/>
          <w:szCs w:val="24"/>
        </w:rPr>
        <w:tab/>
      </w:r>
      <w:r>
        <w:rPr>
          <w:rFonts w:ascii="Tahoma" w:hAnsi="Tahoma" w:cs="Tahoma"/>
          <w:b/>
          <w:color w:val="836344"/>
          <w:sz w:val="24"/>
          <w:szCs w:val="24"/>
        </w:rPr>
        <w:t>Completing the application form</w:t>
      </w:r>
    </w:p>
    <w:p w:rsidRPr="006231B8" w:rsidR="00646E47" w:rsidP="00646E47" w:rsidRDefault="00F73314" w14:paraId="0EDE6C8C" w14:textId="132EFC54">
      <w:pPr>
        <w:spacing w:after="120"/>
        <w:ind w:firstLine="360"/>
        <w:rPr>
          <w:rFonts w:ascii="Tahoma" w:hAnsi="Tahoma" w:cs="Tahoma"/>
          <w:b/>
          <w:bCs/>
          <w:color w:val="836344"/>
          <w:sz w:val="24"/>
          <w:szCs w:val="24"/>
        </w:rPr>
      </w:pPr>
      <w:r>
        <w:rPr>
          <w:rFonts w:ascii="Tahoma" w:hAnsi="Tahoma" w:cs="Tahoma"/>
          <w:color w:val="836344"/>
          <w:sz w:val="24"/>
          <w:szCs w:val="24"/>
        </w:rPr>
        <w:t>12</w:t>
      </w:r>
      <w:r w:rsidRPr="006231B8" w:rsidR="00646E47">
        <w:rPr>
          <w:rFonts w:ascii="Tahoma" w:hAnsi="Tahoma" w:cs="Tahoma"/>
          <w:color w:val="836344"/>
          <w:sz w:val="24"/>
          <w:szCs w:val="24"/>
        </w:rPr>
        <w:tab/>
      </w:r>
      <w:r w:rsidRPr="006231B8" w:rsidR="00646E47">
        <w:rPr>
          <w:rFonts w:ascii="Tahoma" w:hAnsi="Tahoma" w:cs="Tahoma"/>
          <w:color w:val="836344"/>
          <w:sz w:val="24"/>
          <w:szCs w:val="24"/>
        </w:rPr>
        <w:tab/>
      </w:r>
      <w:r w:rsidRPr="006231B8" w:rsidR="00646E47">
        <w:rPr>
          <w:rFonts w:ascii="Tahoma" w:hAnsi="Tahoma" w:cs="Tahoma"/>
          <w:color w:val="836344"/>
          <w:sz w:val="24"/>
          <w:szCs w:val="24"/>
        </w:rPr>
        <w:tab/>
      </w:r>
      <w:r>
        <w:rPr>
          <w:rFonts w:ascii="Tahoma" w:hAnsi="Tahoma" w:cs="Tahoma"/>
          <w:b/>
          <w:bCs/>
          <w:color w:val="836344"/>
          <w:sz w:val="24"/>
          <w:szCs w:val="24"/>
        </w:rPr>
        <w:t>11</w:t>
      </w:r>
      <w:r w:rsidRPr="006231B8" w:rsidR="00646E47">
        <w:rPr>
          <w:rFonts w:ascii="Tahoma" w:hAnsi="Tahoma" w:cs="Tahoma"/>
          <w:b/>
          <w:bCs/>
          <w:color w:val="836344"/>
          <w:sz w:val="24"/>
          <w:szCs w:val="24"/>
        </w:rPr>
        <w:t xml:space="preserve">.3 </w:t>
      </w:r>
      <w:r w:rsidRPr="006231B8" w:rsidR="00646E47">
        <w:rPr>
          <w:rFonts w:ascii="Tahoma" w:hAnsi="Tahoma" w:cs="Tahoma"/>
          <w:b/>
          <w:bCs/>
          <w:color w:val="836344"/>
          <w:sz w:val="24"/>
          <w:szCs w:val="24"/>
        </w:rPr>
        <w:tab/>
      </w:r>
      <w:r>
        <w:rPr>
          <w:rFonts w:ascii="Tahoma" w:hAnsi="Tahoma" w:cs="Tahoma"/>
          <w:b/>
          <w:bCs/>
          <w:color w:val="836344"/>
          <w:sz w:val="24"/>
          <w:szCs w:val="24"/>
        </w:rPr>
        <w:t xml:space="preserve">Meeting the Recognition criteria </w:t>
      </w:r>
    </w:p>
    <w:p w:rsidRPr="006231B8" w:rsidR="00646E47" w:rsidP="00F73314" w:rsidRDefault="00F73314" w14:paraId="6E6BA12F" w14:textId="2AC17E7B">
      <w:pPr>
        <w:spacing w:after="120"/>
        <w:ind w:firstLine="360"/>
        <w:rPr>
          <w:rFonts w:ascii="Tahoma" w:hAnsi="Tahoma" w:cs="Tahoma"/>
          <w:b/>
          <w:bCs/>
          <w:color w:val="836344"/>
          <w:sz w:val="24"/>
          <w:szCs w:val="24"/>
        </w:rPr>
      </w:pPr>
      <w:r>
        <w:rPr>
          <w:rFonts w:ascii="Tahoma" w:hAnsi="Tahoma" w:cs="Tahoma"/>
          <w:bCs/>
          <w:color w:val="836344"/>
          <w:sz w:val="24"/>
          <w:szCs w:val="24"/>
        </w:rPr>
        <w:t>13</w:t>
      </w:r>
      <w:r w:rsidRPr="006231B8" w:rsidR="00646E47">
        <w:rPr>
          <w:rFonts w:ascii="Tahoma" w:hAnsi="Tahoma" w:cs="Tahoma"/>
          <w:b/>
          <w:bCs/>
          <w:color w:val="836344"/>
          <w:sz w:val="24"/>
          <w:szCs w:val="24"/>
        </w:rPr>
        <w:tab/>
      </w:r>
      <w:r w:rsidRPr="006231B8" w:rsidR="00646E47">
        <w:rPr>
          <w:rFonts w:ascii="Tahoma" w:hAnsi="Tahoma" w:cs="Tahoma"/>
          <w:b/>
          <w:bCs/>
          <w:color w:val="836344"/>
          <w:sz w:val="24"/>
          <w:szCs w:val="24"/>
        </w:rPr>
        <w:tab/>
      </w:r>
      <w:r w:rsidRPr="006231B8" w:rsidR="00646E47">
        <w:rPr>
          <w:rFonts w:ascii="Tahoma" w:hAnsi="Tahoma" w:cs="Tahoma"/>
          <w:b/>
          <w:bCs/>
          <w:color w:val="836344"/>
          <w:sz w:val="24"/>
          <w:szCs w:val="24"/>
        </w:rPr>
        <w:tab/>
      </w:r>
      <w:r>
        <w:rPr>
          <w:rFonts w:ascii="Tahoma" w:hAnsi="Tahoma" w:cs="Tahoma"/>
          <w:b/>
          <w:bCs/>
          <w:color w:val="836344"/>
          <w:sz w:val="24"/>
          <w:szCs w:val="24"/>
        </w:rPr>
        <w:t>11</w:t>
      </w:r>
      <w:r w:rsidRPr="006231B8" w:rsidR="00646E47">
        <w:rPr>
          <w:rFonts w:ascii="Tahoma" w:hAnsi="Tahoma" w:cs="Tahoma"/>
          <w:b/>
          <w:bCs/>
          <w:color w:val="836344"/>
          <w:sz w:val="24"/>
          <w:szCs w:val="24"/>
        </w:rPr>
        <w:t xml:space="preserve">.4 </w:t>
      </w:r>
      <w:r w:rsidRPr="006231B8" w:rsidR="00646E47">
        <w:rPr>
          <w:rFonts w:ascii="Tahoma" w:hAnsi="Tahoma" w:cs="Tahoma"/>
          <w:b/>
          <w:bCs/>
          <w:color w:val="836344"/>
          <w:sz w:val="24"/>
          <w:szCs w:val="24"/>
        </w:rPr>
        <w:tab/>
      </w:r>
      <w:r>
        <w:rPr>
          <w:rFonts w:ascii="Tahoma" w:hAnsi="Tahoma" w:cs="Tahoma"/>
          <w:b/>
          <w:bCs/>
          <w:color w:val="836344"/>
          <w:sz w:val="24"/>
          <w:szCs w:val="24"/>
        </w:rPr>
        <w:t xml:space="preserve">Providing evidence and supporting information </w:t>
      </w:r>
    </w:p>
    <w:p w:rsidRPr="006231B8" w:rsidR="00646E47" w:rsidP="00646E47" w:rsidRDefault="00646E47" w14:paraId="32138608" w14:textId="4CC38144">
      <w:pPr>
        <w:spacing w:after="120"/>
        <w:ind w:firstLine="360"/>
        <w:rPr>
          <w:rFonts w:ascii="Tahoma" w:hAnsi="Tahoma" w:cs="Tahoma"/>
          <w:b/>
          <w:bCs/>
          <w:color w:val="836344"/>
          <w:sz w:val="24"/>
          <w:szCs w:val="24"/>
        </w:rPr>
      </w:pPr>
      <w:r w:rsidRPr="006231B8">
        <w:rPr>
          <w:rFonts w:ascii="Tahoma" w:hAnsi="Tahoma" w:cs="Tahoma"/>
          <w:bCs/>
          <w:color w:val="836344"/>
          <w:sz w:val="24"/>
          <w:szCs w:val="24"/>
        </w:rPr>
        <w:t>1</w:t>
      </w:r>
      <w:r w:rsidR="00F73314">
        <w:rPr>
          <w:rFonts w:ascii="Tahoma" w:hAnsi="Tahoma" w:cs="Tahoma"/>
          <w:bCs/>
          <w:color w:val="836344"/>
          <w:sz w:val="24"/>
          <w:szCs w:val="24"/>
        </w:rPr>
        <w:t>5</w:t>
      </w:r>
      <w:r w:rsidRPr="006231B8">
        <w:rPr>
          <w:rFonts w:ascii="Tahoma" w:hAnsi="Tahoma" w:cs="Tahoma"/>
          <w:b/>
          <w:bCs/>
          <w:color w:val="836344"/>
          <w:sz w:val="24"/>
          <w:szCs w:val="24"/>
        </w:rPr>
        <w:tab/>
      </w:r>
      <w:r w:rsidRPr="006231B8">
        <w:rPr>
          <w:rFonts w:ascii="Tahoma" w:hAnsi="Tahoma" w:cs="Tahoma"/>
          <w:b/>
          <w:bCs/>
          <w:color w:val="836344"/>
          <w:sz w:val="24"/>
          <w:szCs w:val="24"/>
        </w:rPr>
        <w:tab/>
      </w:r>
      <w:r w:rsidRPr="006231B8">
        <w:rPr>
          <w:rFonts w:ascii="Tahoma" w:hAnsi="Tahoma" w:cs="Tahoma"/>
          <w:b/>
          <w:bCs/>
          <w:color w:val="836344"/>
          <w:sz w:val="24"/>
          <w:szCs w:val="24"/>
        </w:rPr>
        <w:tab/>
      </w:r>
      <w:r w:rsidR="00F73314">
        <w:rPr>
          <w:rFonts w:ascii="Tahoma" w:hAnsi="Tahoma" w:cs="Tahoma"/>
          <w:b/>
          <w:bCs/>
          <w:color w:val="836344"/>
          <w:sz w:val="24"/>
          <w:szCs w:val="24"/>
        </w:rPr>
        <w:t>11</w:t>
      </w:r>
      <w:r w:rsidRPr="006231B8">
        <w:rPr>
          <w:rFonts w:ascii="Tahoma" w:hAnsi="Tahoma" w:cs="Tahoma"/>
          <w:b/>
          <w:bCs/>
          <w:color w:val="836344"/>
          <w:sz w:val="24"/>
          <w:szCs w:val="24"/>
        </w:rPr>
        <w:t xml:space="preserve">.5 </w:t>
      </w:r>
      <w:r w:rsidRPr="006231B8">
        <w:rPr>
          <w:rFonts w:ascii="Tahoma" w:hAnsi="Tahoma" w:cs="Tahoma"/>
          <w:b/>
          <w:bCs/>
          <w:color w:val="836344"/>
          <w:sz w:val="24"/>
          <w:szCs w:val="24"/>
        </w:rPr>
        <w:tab/>
      </w:r>
      <w:r w:rsidR="00DB3680">
        <w:rPr>
          <w:rFonts w:ascii="Tahoma" w:hAnsi="Tahoma" w:cs="Tahoma"/>
          <w:b/>
          <w:bCs/>
          <w:color w:val="836344"/>
          <w:sz w:val="24"/>
          <w:szCs w:val="24"/>
        </w:rPr>
        <w:t>Meeting the objectives of the Recognition Scheme</w:t>
      </w:r>
    </w:p>
    <w:p w:rsidRPr="006231B8" w:rsidR="00646E47" w:rsidP="00646E47" w:rsidRDefault="00646E47" w14:paraId="3209A16C" w14:textId="37B590FA">
      <w:pPr>
        <w:spacing w:after="120"/>
        <w:ind w:firstLine="360"/>
        <w:rPr>
          <w:rFonts w:ascii="Tahoma" w:hAnsi="Tahoma" w:cs="Tahoma"/>
          <w:b/>
          <w:bCs/>
          <w:color w:val="836344"/>
          <w:sz w:val="24"/>
          <w:szCs w:val="24"/>
        </w:rPr>
      </w:pPr>
      <w:r w:rsidRPr="006231B8">
        <w:rPr>
          <w:rFonts w:ascii="Tahoma" w:hAnsi="Tahoma" w:cs="Tahoma"/>
          <w:bCs/>
          <w:color w:val="836344"/>
          <w:sz w:val="24"/>
          <w:szCs w:val="24"/>
        </w:rPr>
        <w:t>1</w:t>
      </w:r>
      <w:r w:rsidR="00DB3680">
        <w:rPr>
          <w:rFonts w:ascii="Tahoma" w:hAnsi="Tahoma" w:cs="Tahoma"/>
          <w:bCs/>
          <w:color w:val="836344"/>
          <w:sz w:val="24"/>
          <w:szCs w:val="24"/>
        </w:rPr>
        <w:t>6</w:t>
      </w:r>
      <w:r w:rsidRPr="006231B8">
        <w:rPr>
          <w:rFonts w:ascii="Tahoma" w:hAnsi="Tahoma" w:cs="Tahoma"/>
          <w:b/>
          <w:bCs/>
          <w:color w:val="836344"/>
          <w:sz w:val="24"/>
          <w:szCs w:val="24"/>
        </w:rPr>
        <w:tab/>
      </w:r>
      <w:r w:rsidRPr="006231B8">
        <w:rPr>
          <w:rFonts w:ascii="Tahoma" w:hAnsi="Tahoma" w:cs="Tahoma"/>
          <w:b/>
          <w:bCs/>
          <w:color w:val="836344"/>
          <w:sz w:val="24"/>
          <w:szCs w:val="24"/>
        </w:rPr>
        <w:tab/>
      </w:r>
      <w:r w:rsidRPr="006231B8">
        <w:rPr>
          <w:rFonts w:ascii="Tahoma" w:hAnsi="Tahoma" w:cs="Tahoma"/>
          <w:b/>
          <w:bCs/>
          <w:color w:val="836344"/>
          <w:sz w:val="24"/>
          <w:szCs w:val="24"/>
        </w:rPr>
        <w:tab/>
      </w:r>
      <w:r w:rsidR="00DB3680">
        <w:rPr>
          <w:rFonts w:ascii="Tahoma" w:hAnsi="Tahoma" w:cs="Tahoma"/>
          <w:b/>
          <w:bCs/>
          <w:color w:val="836344"/>
          <w:sz w:val="24"/>
          <w:szCs w:val="24"/>
        </w:rPr>
        <w:t>11</w:t>
      </w:r>
      <w:r w:rsidRPr="006231B8">
        <w:rPr>
          <w:rFonts w:ascii="Tahoma" w:hAnsi="Tahoma" w:cs="Tahoma"/>
          <w:b/>
          <w:bCs/>
          <w:color w:val="836344"/>
          <w:sz w:val="24"/>
          <w:szCs w:val="24"/>
        </w:rPr>
        <w:t xml:space="preserve">.6 </w:t>
      </w:r>
      <w:r w:rsidRPr="006231B8">
        <w:rPr>
          <w:rFonts w:ascii="Tahoma" w:hAnsi="Tahoma" w:cs="Tahoma"/>
          <w:b/>
          <w:bCs/>
          <w:color w:val="836344"/>
          <w:sz w:val="24"/>
          <w:szCs w:val="24"/>
        </w:rPr>
        <w:tab/>
      </w:r>
      <w:r w:rsidR="00DB3680">
        <w:rPr>
          <w:rFonts w:ascii="Tahoma" w:hAnsi="Tahoma" w:cs="Tahoma"/>
          <w:b/>
          <w:bCs/>
          <w:color w:val="836344"/>
          <w:sz w:val="24"/>
          <w:szCs w:val="24"/>
        </w:rPr>
        <w:t xml:space="preserve">Submitting the application </w:t>
      </w:r>
    </w:p>
    <w:p w:rsidRPr="006231B8" w:rsidR="00646E47" w:rsidP="00646E47" w:rsidRDefault="00646E47" w14:paraId="2E59A090" w14:textId="77777777">
      <w:pPr>
        <w:spacing w:after="120"/>
        <w:rPr>
          <w:rFonts w:ascii="Tahoma" w:hAnsi="Tahoma" w:cs="Tahoma"/>
          <w:b/>
          <w:bCs/>
          <w:color w:val="836344"/>
          <w:sz w:val="24"/>
          <w:szCs w:val="24"/>
        </w:rPr>
      </w:pPr>
      <w:r w:rsidRPr="006231B8">
        <w:rPr>
          <w:rFonts w:ascii="Tahoma" w:hAnsi="Tahoma" w:cs="Tahoma"/>
          <w:b/>
          <w:bCs/>
          <w:color w:val="836344"/>
          <w:sz w:val="24"/>
          <w:szCs w:val="24"/>
        </w:rPr>
        <w:tab/>
      </w:r>
    </w:p>
    <w:p w:rsidR="00646E47" w:rsidP="00646E47" w:rsidRDefault="00646E47" w14:paraId="2EA1CA9F" w14:textId="4B87AB4C">
      <w:pPr>
        <w:spacing w:after="120"/>
        <w:rPr>
          <w:rFonts w:ascii="Tahoma" w:hAnsi="Tahoma" w:cs="Tahoma"/>
          <w:b/>
          <w:bCs/>
          <w:color w:val="836344"/>
          <w:sz w:val="24"/>
          <w:szCs w:val="24"/>
        </w:rPr>
      </w:pPr>
    </w:p>
    <w:p w:rsidR="00DB3680" w:rsidP="00646E47" w:rsidRDefault="00DB3680" w14:paraId="2EC372B4" w14:textId="1B14330B">
      <w:pPr>
        <w:spacing w:after="120"/>
        <w:rPr>
          <w:rFonts w:ascii="Tahoma" w:hAnsi="Tahoma" w:cs="Tahoma"/>
          <w:b/>
          <w:bCs/>
          <w:color w:val="836344"/>
          <w:sz w:val="24"/>
          <w:szCs w:val="24"/>
        </w:rPr>
      </w:pPr>
    </w:p>
    <w:p w:rsidR="00DB3680" w:rsidP="00646E47" w:rsidRDefault="00DB3680" w14:paraId="70F6E3B1" w14:textId="4A89EE11">
      <w:pPr>
        <w:spacing w:after="120"/>
        <w:rPr>
          <w:rFonts w:ascii="Tahoma" w:hAnsi="Tahoma" w:cs="Tahoma"/>
          <w:b/>
          <w:bCs/>
          <w:color w:val="836344"/>
          <w:sz w:val="24"/>
          <w:szCs w:val="24"/>
        </w:rPr>
      </w:pPr>
    </w:p>
    <w:p w:rsidR="00DB3680" w:rsidP="00646E47" w:rsidRDefault="00DB3680" w14:paraId="287EEA41" w14:textId="27ED7E8E">
      <w:pPr>
        <w:spacing w:after="120"/>
        <w:rPr>
          <w:rFonts w:ascii="Tahoma" w:hAnsi="Tahoma" w:cs="Tahoma"/>
          <w:b/>
          <w:bCs/>
          <w:color w:val="836344"/>
          <w:sz w:val="24"/>
          <w:szCs w:val="24"/>
        </w:rPr>
      </w:pPr>
    </w:p>
    <w:p w:rsidR="00DB3680" w:rsidP="00646E47" w:rsidRDefault="00DB3680" w14:paraId="5D1CD73D" w14:textId="77777777">
      <w:pPr>
        <w:spacing w:after="120"/>
        <w:rPr>
          <w:rFonts w:ascii="Tahoma" w:hAnsi="Tahoma" w:cs="Tahoma"/>
          <w:b/>
          <w:bCs/>
          <w:color w:val="836344"/>
          <w:sz w:val="24"/>
          <w:szCs w:val="24"/>
        </w:rPr>
      </w:pPr>
    </w:p>
    <w:p w:rsidRPr="006231B8" w:rsidR="00F73314" w:rsidP="00646E47" w:rsidRDefault="00F73314" w14:paraId="708016AD" w14:textId="77777777">
      <w:pPr>
        <w:spacing w:after="120"/>
        <w:rPr>
          <w:rFonts w:ascii="Tahoma" w:hAnsi="Tahoma" w:cs="Tahoma"/>
          <w:b/>
          <w:bCs/>
          <w:color w:val="836344"/>
          <w:sz w:val="24"/>
          <w:szCs w:val="24"/>
        </w:rPr>
      </w:pPr>
    </w:p>
    <w:p w:rsidRPr="006231B8" w:rsidR="00646E47" w:rsidP="00646E47" w:rsidRDefault="00646E47" w14:paraId="0FE6EF03" w14:textId="77777777">
      <w:pPr>
        <w:spacing w:after="120"/>
        <w:rPr>
          <w:rFonts w:ascii="Tahoma" w:hAnsi="Tahoma" w:cs="Tahoma"/>
          <w:b/>
          <w:color w:val="836344"/>
          <w:sz w:val="24"/>
          <w:szCs w:val="24"/>
        </w:rPr>
      </w:pPr>
      <w:r w:rsidRPr="006231B8">
        <w:rPr>
          <w:rFonts w:ascii="Tahoma" w:hAnsi="Tahoma" w:cs="Tahoma"/>
          <w:b/>
          <w:color w:val="836344"/>
          <w:sz w:val="24"/>
          <w:szCs w:val="24"/>
        </w:rPr>
        <w:lastRenderedPageBreak/>
        <w:t xml:space="preserve">1. </w:t>
      </w:r>
      <w:r w:rsidRPr="006231B8">
        <w:rPr>
          <w:rFonts w:ascii="Tahoma" w:hAnsi="Tahoma" w:cs="Tahoma"/>
          <w:b/>
          <w:color w:val="836344"/>
          <w:sz w:val="24"/>
          <w:szCs w:val="24"/>
        </w:rPr>
        <w:tab/>
      </w:r>
      <w:r w:rsidRPr="006231B8">
        <w:rPr>
          <w:rFonts w:ascii="Tahoma" w:hAnsi="Tahoma" w:cs="Tahoma"/>
          <w:b/>
          <w:color w:val="836344"/>
          <w:sz w:val="24"/>
          <w:szCs w:val="24"/>
        </w:rPr>
        <w:t xml:space="preserve">About the Recognition Scheme  </w:t>
      </w:r>
    </w:p>
    <w:p w:rsidRPr="006231B8" w:rsidR="00646E47" w:rsidP="00646E47" w:rsidRDefault="00646E47" w14:paraId="296C07E1" w14:textId="77777777">
      <w:pPr>
        <w:rPr>
          <w:rFonts w:ascii="Tahoma" w:hAnsi="Tahoma" w:cs="Tahoma"/>
          <w:color w:val="836344"/>
          <w:sz w:val="24"/>
          <w:szCs w:val="24"/>
        </w:rPr>
      </w:pPr>
      <w:r w:rsidRPr="006231B8">
        <w:rPr>
          <w:rFonts w:ascii="Tahoma" w:hAnsi="Tahoma" w:cs="Tahoma"/>
          <w:color w:val="836344"/>
          <w:sz w:val="24"/>
          <w:szCs w:val="24"/>
        </w:rPr>
        <w:t xml:space="preserve"> </w:t>
      </w:r>
    </w:p>
    <w:p w:rsidR="00646E47" w:rsidP="00646E47" w:rsidRDefault="00646E47" w14:paraId="307708A6" w14:textId="77777777">
      <w:pPr>
        <w:ind w:right="51"/>
        <w:jc w:val="both"/>
        <w:rPr>
          <w:rFonts w:ascii="Tahoma" w:hAnsi="Tahoma" w:cs="Tahoma"/>
          <w:color w:val="836344"/>
          <w:sz w:val="24"/>
          <w:szCs w:val="24"/>
        </w:rPr>
      </w:pPr>
      <w:r w:rsidRPr="006231B8">
        <w:rPr>
          <w:rFonts w:ascii="Tahoma" w:hAnsi="Tahoma" w:cs="Tahoma"/>
          <w:color w:val="836344"/>
          <w:sz w:val="24"/>
          <w:szCs w:val="24"/>
          <w:lang w:val="en"/>
        </w:rPr>
        <w:t xml:space="preserve">Scotland’s Recognition Scheme celebrates, promotes, and invests in Nationally Significant Collections beyond those held in our national museums and galleries. </w:t>
      </w:r>
      <w:r w:rsidRPr="006231B8">
        <w:rPr>
          <w:rFonts w:ascii="Tahoma" w:hAnsi="Tahoma" w:cs="Tahoma"/>
          <w:color w:val="836344"/>
          <w:sz w:val="24"/>
          <w:szCs w:val="24"/>
        </w:rPr>
        <w:t xml:space="preserve"> Through a formal process, the scheme identifies and awards special status to </w:t>
      </w:r>
      <w:r>
        <w:rPr>
          <w:rFonts w:ascii="Tahoma" w:hAnsi="Tahoma" w:cs="Tahoma"/>
          <w:color w:val="836344"/>
          <w:sz w:val="24"/>
          <w:szCs w:val="24"/>
        </w:rPr>
        <w:t xml:space="preserve">Accredited </w:t>
      </w:r>
      <w:r w:rsidRPr="006231B8">
        <w:rPr>
          <w:rFonts w:ascii="Tahoma" w:hAnsi="Tahoma" w:cs="Tahoma"/>
          <w:color w:val="836344"/>
          <w:sz w:val="24"/>
          <w:szCs w:val="24"/>
        </w:rPr>
        <w:t xml:space="preserve">collections of such </w:t>
      </w:r>
      <w:r>
        <w:rPr>
          <w:rFonts w:ascii="Tahoma" w:hAnsi="Tahoma" w:cs="Tahoma"/>
          <w:color w:val="836344"/>
          <w:sz w:val="24"/>
          <w:szCs w:val="24"/>
        </w:rPr>
        <w:t xml:space="preserve">national </w:t>
      </w:r>
      <w:r w:rsidRPr="006231B8">
        <w:rPr>
          <w:rFonts w:ascii="Tahoma" w:hAnsi="Tahoma" w:cs="Tahoma"/>
          <w:color w:val="836344"/>
          <w:sz w:val="24"/>
          <w:szCs w:val="24"/>
        </w:rPr>
        <w:t xml:space="preserve">importance and quality that they merit formal recognition and support by the </w:t>
      </w:r>
      <w:r>
        <w:rPr>
          <w:rFonts w:ascii="Tahoma" w:hAnsi="Tahoma" w:cs="Tahoma"/>
          <w:color w:val="836344"/>
          <w:sz w:val="24"/>
          <w:szCs w:val="24"/>
        </w:rPr>
        <w:t xml:space="preserve">Scottish Government which owns and funds the Scheme.  </w:t>
      </w:r>
    </w:p>
    <w:p w:rsidR="00646E47" w:rsidP="00646E47" w:rsidRDefault="00646E47" w14:paraId="61938DD6" w14:textId="77777777">
      <w:pPr>
        <w:ind w:right="51"/>
        <w:jc w:val="both"/>
        <w:rPr>
          <w:rFonts w:ascii="Tahoma" w:hAnsi="Tahoma" w:cs="Tahoma"/>
          <w:color w:val="836344"/>
          <w:sz w:val="24"/>
          <w:szCs w:val="24"/>
        </w:rPr>
      </w:pPr>
    </w:p>
    <w:p w:rsidRPr="006231B8" w:rsidR="00646E47" w:rsidP="00646E47" w:rsidRDefault="00646E47" w14:paraId="74B53A28" w14:textId="77777777">
      <w:pPr>
        <w:ind w:right="51"/>
        <w:jc w:val="both"/>
        <w:rPr>
          <w:rFonts w:ascii="Tahoma" w:hAnsi="Tahoma" w:cs="Tahoma"/>
          <w:b/>
          <w:bCs/>
          <w:color w:val="836344"/>
          <w:sz w:val="24"/>
          <w:szCs w:val="24"/>
        </w:rPr>
      </w:pPr>
      <w:r>
        <w:rPr>
          <w:rFonts w:ascii="Tahoma" w:hAnsi="Tahoma" w:cs="Tahoma"/>
          <w:color w:val="836344"/>
          <w:sz w:val="24"/>
          <w:szCs w:val="24"/>
        </w:rPr>
        <w:t>Museums Galleries Scotland manages the scheme on behalf of the Scottish Government, while decisions about awards and maintenance of Recognition status are made by an appointed independent Recognition Committee</w:t>
      </w:r>
    </w:p>
    <w:p w:rsidRPr="006231B8" w:rsidR="00646E47" w:rsidP="00646E47" w:rsidRDefault="00646E47" w14:paraId="6785148E" w14:textId="77777777">
      <w:pPr>
        <w:jc w:val="both"/>
        <w:rPr>
          <w:rFonts w:ascii="Tahoma" w:hAnsi="Tahoma" w:cs="Tahoma"/>
          <w:color w:val="836344"/>
          <w:sz w:val="24"/>
          <w:szCs w:val="24"/>
        </w:rPr>
      </w:pPr>
    </w:p>
    <w:p w:rsidRPr="006231B8" w:rsidR="00646E47" w:rsidP="00646E47" w:rsidRDefault="002A68E0" w14:paraId="77726785" w14:textId="18AA0F82">
      <w:pPr>
        <w:jc w:val="both"/>
        <w:rPr>
          <w:rFonts w:ascii="Tahoma" w:hAnsi="Tahoma" w:cs="Tahoma"/>
          <w:color w:val="836344"/>
          <w:sz w:val="24"/>
          <w:szCs w:val="24"/>
        </w:rPr>
      </w:pPr>
      <w:r>
        <w:rPr>
          <w:rFonts w:ascii="Tahoma" w:hAnsi="Tahoma" w:cs="Tahoma"/>
          <w:color w:val="836344"/>
          <w:sz w:val="24"/>
          <w:szCs w:val="24"/>
        </w:rPr>
        <w:t>O</w:t>
      </w:r>
      <w:r w:rsidRPr="006231B8">
        <w:rPr>
          <w:rFonts w:ascii="Tahoma" w:hAnsi="Tahoma" w:cs="Tahoma"/>
          <w:color w:val="836344"/>
          <w:sz w:val="24"/>
          <w:szCs w:val="24"/>
        </w:rPr>
        <w:t>rganisations</w:t>
      </w:r>
      <w:r w:rsidR="00646E47">
        <w:rPr>
          <w:rFonts w:ascii="Tahoma" w:hAnsi="Tahoma" w:cs="Tahoma"/>
          <w:color w:val="836344"/>
          <w:sz w:val="24"/>
          <w:szCs w:val="24"/>
        </w:rPr>
        <w:t xml:space="preserve"> which</w:t>
      </w:r>
      <w:r w:rsidRPr="006231B8" w:rsidR="00646E47">
        <w:rPr>
          <w:rFonts w:ascii="Tahoma" w:hAnsi="Tahoma" w:cs="Tahoma"/>
          <w:color w:val="836344"/>
          <w:sz w:val="24"/>
          <w:szCs w:val="24"/>
        </w:rPr>
        <w:t xml:space="preserve"> care for Recognised Collections commit to meeting the five scheme objectives, striving for excellence in collections management and public service in order that they have a greater impact on people. </w:t>
      </w:r>
    </w:p>
    <w:p w:rsidRPr="006231B8" w:rsidR="00646E47" w:rsidP="00646E47" w:rsidRDefault="00646E47" w14:paraId="7AFA54A5" w14:textId="77777777">
      <w:pPr>
        <w:jc w:val="both"/>
        <w:rPr>
          <w:rFonts w:ascii="Tahoma" w:hAnsi="Tahoma" w:cs="Tahoma"/>
          <w:color w:val="836344"/>
          <w:sz w:val="24"/>
          <w:szCs w:val="24"/>
        </w:rPr>
      </w:pPr>
    </w:p>
    <w:p w:rsidRPr="006231B8" w:rsidR="00646E47" w:rsidP="00646E47" w:rsidRDefault="00646E47" w14:paraId="708E3D8B" w14:textId="5A65CBA9">
      <w:pPr>
        <w:jc w:val="both"/>
        <w:rPr>
          <w:rFonts w:ascii="Tahoma" w:hAnsi="Tahoma" w:cs="Tahoma"/>
          <w:color w:val="836344"/>
          <w:sz w:val="24"/>
          <w:szCs w:val="24"/>
        </w:rPr>
      </w:pPr>
      <w:r w:rsidRPr="006231B8">
        <w:rPr>
          <w:rFonts w:ascii="Tahoma" w:hAnsi="Tahoma" w:cs="Tahoma"/>
          <w:color w:val="836344"/>
          <w:sz w:val="24"/>
          <w:szCs w:val="24"/>
        </w:rPr>
        <w:t xml:space="preserve">Holders of Recognised Collections are eligible to apply to a designated Recognition Fund to support projects involving their Recognised </w:t>
      </w:r>
      <w:r w:rsidRPr="006231B8" w:rsidR="002A68E0">
        <w:rPr>
          <w:rFonts w:ascii="Tahoma" w:hAnsi="Tahoma" w:cs="Tahoma"/>
          <w:color w:val="836344"/>
          <w:sz w:val="24"/>
          <w:szCs w:val="24"/>
        </w:rPr>
        <w:t>Collection</w:t>
      </w:r>
      <w:r w:rsidRPr="006231B8">
        <w:rPr>
          <w:rFonts w:ascii="Tahoma" w:hAnsi="Tahoma" w:cs="Tahoma"/>
          <w:color w:val="836344"/>
          <w:sz w:val="24"/>
          <w:szCs w:val="24"/>
        </w:rPr>
        <w:t xml:space="preserve"> and delivering against the scheme objectives. Decisions about the fund are made by the Board of Museums Galleries Scotland.</w:t>
      </w:r>
    </w:p>
    <w:p w:rsidR="00646E47" w:rsidP="00646E47" w:rsidRDefault="00646E47" w14:paraId="1BDBE43A" w14:textId="77777777">
      <w:pPr>
        <w:jc w:val="both"/>
        <w:rPr>
          <w:rFonts w:ascii="Tahoma" w:hAnsi="Tahoma" w:cs="Tahoma"/>
          <w:color w:val="836344"/>
          <w:sz w:val="24"/>
          <w:szCs w:val="24"/>
        </w:rPr>
      </w:pPr>
    </w:p>
    <w:p w:rsidRPr="006231B8" w:rsidR="00646E47" w:rsidP="00646E47" w:rsidRDefault="00646E47" w14:paraId="5DCF39BE" w14:textId="77777777">
      <w:pPr>
        <w:ind w:right="-154"/>
        <w:jc w:val="both"/>
        <w:rPr>
          <w:rFonts w:ascii="Tahoma" w:hAnsi="Tahoma" w:cs="Tahoma"/>
          <w:b/>
          <w:bCs/>
          <w:color w:val="836344"/>
          <w:sz w:val="24"/>
          <w:szCs w:val="24"/>
        </w:rPr>
      </w:pPr>
    </w:p>
    <w:p w:rsidRPr="006231B8" w:rsidR="00646E47" w:rsidP="00646E47" w:rsidRDefault="00646E47" w14:paraId="1E3A7E09" w14:textId="77777777">
      <w:pPr>
        <w:rPr>
          <w:rFonts w:ascii="Tahoma" w:hAnsi="Tahoma" w:cs="Tahoma"/>
          <w:b/>
          <w:color w:val="836344"/>
          <w:sz w:val="24"/>
          <w:szCs w:val="24"/>
        </w:rPr>
      </w:pPr>
      <w:r w:rsidRPr="006231B8">
        <w:rPr>
          <w:rFonts w:ascii="Tahoma" w:hAnsi="Tahoma" w:cs="Tahoma"/>
          <w:b/>
          <w:color w:val="836344"/>
          <w:sz w:val="24"/>
          <w:szCs w:val="24"/>
        </w:rPr>
        <w:t>2.</w:t>
      </w:r>
      <w:r w:rsidRPr="006231B8">
        <w:rPr>
          <w:rFonts w:ascii="Tahoma" w:hAnsi="Tahoma" w:cs="Tahoma"/>
          <w:b/>
          <w:color w:val="836344"/>
          <w:sz w:val="24"/>
          <w:szCs w:val="24"/>
        </w:rPr>
        <w:tab/>
      </w:r>
      <w:r w:rsidRPr="006231B8">
        <w:rPr>
          <w:rFonts w:ascii="Tahoma" w:hAnsi="Tahoma" w:cs="Tahoma"/>
          <w:b/>
          <w:color w:val="836344"/>
          <w:sz w:val="24"/>
          <w:szCs w:val="24"/>
        </w:rPr>
        <w:t>Aim and objectives of the Recognition Scheme</w:t>
      </w:r>
    </w:p>
    <w:p w:rsidRPr="006231B8" w:rsidR="00646E47" w:rsidP="00646E47" w:rsidRDefault="00646E47" w14:paraId="4501E900" w14:textId="77777777">
      <w:pPr>
        <w:rPr>
          <w:rFonts w:ascii="Tahoma" w:hAnsi="Tahoma" w:cs="Tahoma"/>
          <w:color w:val="836344"/>
          <w:sz w:val="24"/>
          <w:szCs w:val="24"/>
        </w:rPr>
      </w:pPr>
    </w:p>
    <w:p w:rsidR="0000524F" w:rsidP="00646E47" w:rsidRDefault="00646E47" w14:paraId="5CD7336D" w14:textId="77777777">
      <w:pPr>
        <w:jc w:val="both"/>
        <w:rPr>
          <w:rFonts w:ascii="Tahoma" w:hAnsi="Tahoma" w:cs="Tahoma"/>
          <w:color w:val="836344"/>
          <w:sz w:val="24"/>
          <w:szCs w:val="24"/>
        </w:rPr>
      </w:pPr>
      <w:r w:rsidRPr="006231B8">
        <w:rPr>
          <w:rFonts w:ascii="Tahoma" w:hAnsi="Tahoma" w:cs="Tahoma"/>
          <w:color w:val="836344"/>
          <w:sz w:val="24"/>
          <w:szCs w:val="24"/>
        </w:rPr>
        <w:t>The aim of the scheme is</w:t>
      </w:r>
    </w:p>
    <w:p w:rsidR="0000524F" w:rsidP="00646E47" w:rsidRDefault="0000524F" w14:paraId="1DD986A5" w14:textId="77777777">
      <w:pPr>
        <w:jc w:val="both"/>
        <w:rPr>
          <w:rFonts w:ascii="Tahoma" w:hAnsi="Tahoma" w:cs="Tahoma"/>
          <w:color w:val="836344"/>
          <w:sz w:val="24"/>
          <w:szCs w:val="24"/>
        </w:rPr>
      </w:pPr>
    </w:p>
    <w:p w:rsidRPr="0000524F" w:rsidR="00646E47" w:rsidP="0000524F" w:rsidRDefault="00646E47" w14:paraId="755474A5" w14:textId="3D0F25D5">
      <w:pPr>
        <w:pStyle w:val="BodyText3"/>
      </w:pPr>
      <w:r w:rsidRPr="0000524F">
        <w:t xml:space="preserve">to celebrate, promote and invest in the nationally significant museum and gallery collections around Scotland held in Accredited museums outside the national institutions.   </w:t>
      </w:r>
    </w:p>
    <w:p w:rsidR="00646E47" w:rsidP="00646E47" w:rsidRDefault="00646E47" w14:paraId="440BE15E" w14:textId="77777777">
      <w:pPr>
        <w:autoSpaceDE w:val="0"/>
        <w:autoSpaceDN w:val="0"/>
        <w:adjustRightInd w:val="0"/>
        <w:jc w:val="both"/>
        <w:rPr>
          <w:rFonts w:ascii="Tahoma" w:hAnsi="Tahoma" w:cs="Tahoma"/>
          <w:bCs/>
          <w:color w:val="836344"/>
          <w:sz w:val="24"/>
          <w:szCs w:val="24"/>
        </w:rPr>
      </w:pPr>
    </w:p>
    <w:p w:rsidR="00646E47" w:rsidP="00646E47" w:rsidRDefault="00646E47" w14:paraId="16D19DB4" w14:textId="77777777">
      <w:pPr>
        <w:autoSpaceDE w:val="0"/>
        <w:autoSpaceDN w:val="0"/>
        <w:adjustRightInd w:val="0"/>
        <w:rPr>
          <w:rFonts w:ascii="Tahoma" w:hAnsi="Tahoma" w:cs="Tahoma"/>
          <w:bCs/>
          <w:color w:val="836344"/>
          <w:sz w:val="24"/>
          <w:szCs w:val="24"/>
        </w:rPr>
      </w:pPr>
    </w:p>
    <w:p w:rsidRPr="006231B8" w:rsidR="00646E47" w:rsidP="00646E47" w:rsidRDefault="00646E47" w14:paraId="029BD1F8" w14:textId="77777777">
      <w:pPr>
        <w:autoSpaceDE w:val="0"/>
        <w:autoSpaceDN w:val="0"/>
        <w:adjustRightInd w:val="0"/>
        <w:rPr>
          <w:rFonts w:ascii="Tahoma" w:hAnsi="Tahoma" w:cs="Tahoma"/>
          <w:bCs/>
          <w:color w:val="836344"/>
          <w:sz w:val="24"/>
          <w:szCs w:val="24"/>
        </w:rPr>
      </w:pPr>
      <w:r w:rsidRPr="006231B8">
        <w:rPr>
          <w:rFonts w:ascii="Tahoma" w:hAnsi="Tahoma" w:cs="Tahoma"/>
          <w:bCs/>
          <w:color w:val="836344"/>
          <w:sz w:val="24"/>
          <w:szCs w:val="24"/>
        </w:rPr>
        <w:t>The objectives for the scheme are:</w:t>
      </w:r>
    </w:p>
    <w:p w:rsidRPr="006231B8" w:rsidR="00646E47" w:rsidP="00646E47" w:rsidRDefault="00646E47" w14:paraId="2ED2C6D3" w14:textId="77777777">
      <w:pPr>
        <w:rPr>
          <w:rFonts w:ascii="Tahoma" w:hAnsi="Tahoma" w:cs="Tahoma"/>
          <w:bCs/>
          <w:color w:val="836344"/>
          <w:sz w:val="24"/>
          <w:szCs w:val="24"/>
        </w:rPr>
      </w:pPr>
    </w:p>
    <w:p w:rsidRPr="006231B8" w:rsidR="00646E47" w:rsidP="00646E47" w:rsidRDefault="00646E47" w14:paraId="67225B2D" w14:textId="77777777">
      <w:pPr>
        <w:numPr>
          <w:ilvl w:val="0"/>
          <w:numId w:val="2"/>
        </w:numPr>
        <w:spacing w:before="100" w:beforeAutospacing="1" w:after="100" w:afterAutospacing="1"/>
        <w:contextualSpacing/>
        <w:rPr>
          <w:rFonts w:ascii="Tahoma" w:hAnsi="Tahoma" w:cs="Tahoma"/>
          <w:color w:val="836344"/>
          <w:sz w:val="24"/>
          <w:szCs w:val="24"/>
        </w:rPr>
      </w:pPr>
      <w:r w:rsidRPr="006231B8">
        <w:rPr>
          <w:rFonts w:ascii="Tahoma" w:hAnsi="Tahoma" w:cs="Tahoma"/>
          <w:color w:val="836344"/>
          <w:sz w:val="24"/>
          <w:szCs w:val="24"/>
        </w:rPr>
        <w:t>To raise awareness and appreciation of the Nationally Significant Collections, maximising their potential to celebrate Scotland's culture - locally, nationally and internationally</w:t>
      </w:r>
    </w:p>
    <w:p w:rsidRPr="006231B8" w:rsidR="00646E47" w:rsidP="00646E47" w:rsidRDefault="00646E47" w14:paraId="2C10CBFA" w14:textId="77777777">
      <w:pPr>
        <w:numPr>
          <w:ilvl w:val="0"/>
          <w:numId w:val="2"/>
        </w:numPr>
        <w:spacing w:before="100" w:beforeAutospacing="1" w:after="100" w:afterAutospacing="1"/>
        <w:contextualSpacing/>
        <w:rPr>
          <w:rFonts w:ascii="Tahoma" w:hAnsi="Tahoma" w:cs="Tahoma"/>
          <w:color w:val="836344"/>
          <w:sz w:val="24"/>
          <w:szCs w:val="24"/>
        </w:rPr>
      </w:pPr>
      <w:r w:rsidRPr="006231B8">
        <w:rPr>
          <w:rFonts w:ascii="Tahoma" w:hAnsi="Tahoma" w:cs="Tahoma"/>
          <w:color w:val="836344"/>
          <w:sz w:val="24"/>
          <w:szCs w:val="24"/>
        </w:rPr>
        <w:t>To ensure the longevity of Nationally Significant Collections by raising standards in collections care and management</w:t>
      </w:r>
    </w:p>
    <w:p w:rsidRPr="006231B8" w:rsidR="00646E47" w:rsidP="00646E47" w:rsidRDefault="00646E47" w14:paraId="1B6E0E9D" w14:textId="77777777">
      <w:pPr>
        <w:numPr>
          <w:ilvl w:val="0"/>
          <w:numId w:val="2"/>
        </w:numPr>
        <w:spacing w:before="100" w:beforeAutospacing="1" w:after="100" w:afterAutospacing="1"/>
        <w:contextualSpacing/>
        <w:rPr>
          <w:rFonts w:ascii="Tahoma" w:hAnsi="Tahoma" w:cs="Tahoma"/>
          <w:color w:val="836344"/>
          <w:sz w:val="24"/>
          <w:szCs w:val="24"/>
        </w:rPr>
      </w:pPr>
      <w:r w:rsidRPr="006231B8">
        <w:rPr>
          <w:rFonts w:ascii="Tahoma" w:hAnsi="Tahoma" w:cs="Tahoma"/>
          <w:color w:val="836344"/>
          <w:sz w:val="24"/>
          <w:szCs w:val="24"/>
        </w:rPr>
        <w:t>To strengthen resourcing for the long term sustainability of the Nationally Significant Collections</w:t>
      </w:r>
    </w:p>
    <w:p w:rsidRPr="006231B8" w:rsidR="00646E47" w:rsidP="00646E47" w:rsidRDefault="00646E47" w14:paraId="683359E0" w14:textId="77777777">
      <w:pPr>
        <w:numPr>
          <w:ilvl w:val="0"/>
          <w:numId w:val="2"/>
        </w:numPr>
        <w:spacing w:before="100" w:beforeAutospacing="1" w:after="100" w:afterAutospacing="1"/>
        <w:contextualSpacing/>
        <w:rPr>
          <w:rFonts w:ascii="Tahoma" w:hAnsi="Tahoma" w:cs="Tahoma"/>
          <w:color w:val="836344"/>
          <w:sz w:val="24"/>
          <w:szCs w:val="24"/>
        </w:rPr>
      </w:pPr>
      <w:r w:rsidRPr="006231B8">
        <w:rPr>
          <w:rFonts w:ascii="Tahoma" w:hAnsi="Tahoma" w:cs="Tahoma"/>
          <w:color w:val="836344"/>
          <w:sz w:val="24"/>
          <w:szCs w:val="24"/>
        </w:rPr>
        <w:t>To inspire and deliver new forms of access to and public engagement with the Nationally Significant Collections</w:t>
      </w:r>
    </w:p>
    <w:p w:rsidRPr="006231B8" w:rsidR="00646E47" w:rsidP="00646E47" w:rsidRDefault="00646E47" w14:paraId="150BD319" w14:textId="77777777">
      <w:pPr>
        <w:numPr>
          <w:ilvl w:val="0"/>
          <w:numId w:val="2"/>
        </w:numPr>
        <w:spacing w:before="100" w:beforeAutospacing="1" w:after="100" w:afterAutospacing="1"/>
        <w:contextualSpacing/>
        <w:rPr>
          <w:rFonts w:ascii="Tahoma" w:hAnsi="Tahoma" w:cs="Tahoma"/>
          <w:color w:val="836344"/>
          <w:sz w:val="24"/>
          <w:szCs w:val="24"/>
        </w:rPr>
      </w:pPr>
      <w:r w:rsidRPr="006231B8">
        <w:rPr>
          <w:rFonts w:ascii="Tahoma" w:hAnsi="Tahoma" w:cs="Tahoma"/>
          <w:color w:val="836344"/>
          <w:sz w:val="24"/>
          <w:szCs w:val="24"/>
        </w:rPr>
        <w:lastRenderedPageBreak/>
        <w:t>To support holders of Nationally Significant Collections to increase their leadership of and contribution to the sector through innovation, ambition, collaboration and partnership working</w:t>
      </w:r>
    </w:p>
    <w:p w:rsidRPr="006231B8" w:rsidR="00646E47" w:rsidP="00646E47" w:rsidRDefault="00646E47" w14:paraId="01AE2F11" w14:textId="77777777">
      <w:pPr>
        <w:rPr>
          <w:rFonts w:ascii="Tahoma" w:hAnsi="Tahoma" w:cs="Tahoma"/>
          <w:bCs/>
          <w:color w:val="836344"/>
          <w:sz w:val="24"/>
          <w:szCs w:val="24"/>
        </w:rPr>
      </w:pPr>
    </w:p>
    <w:p w:rsidRPr="006231B8" w:rsidR="00646E47" w:rsidP="00646E47" w:rsidRDefault="00646E47" w14:paraId="12504F82" w14:textId="77777777">
      <w:pPr>
        <w:rPr>
          <w:rFonts w:ascii="Tahoma" w:hAnsi="Tahoma" w:cs="Tahoma"/>
          <w:color w:val="836344"/>
          <w:sz w:val="24"/>
          <w:szCs w:val="24"/>
        </w:rPr>
      </w:pPr>
    </w:p>
    <w:p w:rsidRPr="007975C8" w:rsidR="00646E47" w:rsidP="00646E47" w:rsidRDefault="002A68E0" w14:paraId="2E06E7C6" w14:textId="68314B9B">
      <w:pPr>
        <w:rPr>
          <w:rFonts w:ascii="Tahoma" w:hAnsi="Tahoma" w:cs="Tahoma"/>
          <w:b/>
          <w:color w:val="836344"/>
          <w:sz w:val="24"/>
          <w:szCs w:val="24"/>
        </w:rPr>
      </w:pPr>
      <w:r>
        <w:rPr>
          <w:rFonts w:ascii="Tahoma" w:hAnsi="Tahoma" w:cs="Tahoma"/>
          <w:b/>
          <w:color w:val="836344"/>
          <w:sz w:val="24"/>
          <w:szCs w:val="24"/>
        </w:rPr>
        <w:t>3.</w:t>
      </w:r>
      <w:r w:rsidRPr="007975C8" w:rsidR="00646E47">
        <w:rPr>
          <w:rFonts w:ascii="Tahoma" w:hAnsi="Tahoma" w:cs="Tahoma"/>
          <w:b/>
          <w:color w:val="836344"/>
          <w:sz w:val="24"/>
          <w:szCs w:val="24"/>
        </w:rPr>
        <w:t xml:space="preserve"> Who can apply?</w:t>
      </w:r>
    </w:p>
    <w:p w:rsidR="00646E47" w:rsidP="00646E47" w:rsidRDefault="00646E47" w14:paraId="59F67497" w14:textId="77777777">
      <w:pPr>
        <w:rPr>
          <w:rFonts w:ascii="Tahoma" w:hAnsi="Tahoma" w:cs="Tahoma"/>
          <w:color w:val="836344"/>
          <w:sz w:val="24"/>
          <w:szCs w:val="24"/>
        </w:rPr>
      </w:pPr>
    </w:p>
    <w:p w:rsidR="00646E47" w:rsidP="00646E47" w:rsidRDefault="00646E47" w14:paraId="5EE3A0A4" w14:textId="77777777">
      <w:pPr>
        <w:jc w:val="both"/>
        <w:rPr>
          <w:rFonts w:ascii="Tahoma" w:hAnsi="Tahoma" w:cs="Tahoma"/>
          <w:color w:val="836344"/>
          <w:sz w:val="24"/>
          <w:szCs w:val="24"/>
        </w:rPr>
      </w:pPr>
      <w:r>
        <w:rPr>
          <w:rFonts w:ascii="Tahoma" w:hAnsi="Tahoma" w:cs="Tahoma"/>
          <w:color w:val="836344"/>
          <w:sz w:val="24"/>
          <w:szCs w:val="24"/>
        </w:rPr>
        <w:t xml:space="preserve">Your museum must be accredited. Membership of the Accreditation Scheme indicates that a museum meets the basic, industry standard </w:t>
      </w:r>
    </w:p>
    <w:p w:rsidR="00646E47" w:rsidP="0FB5127D" w:rsidRDefault="00646E47" w14:paraId="5D96A0F9" w14:textId="75F9F348">
      <w:pPr>
        <w:pStyle w:val="Normal"/>
        <w:bidi w:val="0"/>
        <w:spacing w:before="0" w:beforeAutospacing="off" w:after="0" w:afterAutospacing="off" w:line="259" w:lineRule="auto"/>
        <w:ind w:left="0" w:right="0"/>
        <w:jc w:val="both"/>
        <w:rPr>
          <w:rFonts w:ascii="Bliss Light" w:hAnsi="Bliss Light" w:eastAsia="Times New Roman" w:cs="Bliss Light"/>
          <w:b w:val="0"/>
          <w:bCs w:val="0"/>
          <w:color w:val="836344"/>
          <w:sz w:val="22"/>
          <w:szCs w:val="22"/>
        </w:rPr>
      </w:pPr>
      <w:r w:rsidRPr="0FB5127D" w:rsidR="00646E47">
        <w:rPr>
          <w:rFonts w:ascii="Tahoma" w:hAnsi="Tahoma" w:cs="Tahoma"/>
          <w:color w:val="836344"/>
          <w:sz w:val="24"/>
          <w:szCs w:val="24"/>
        </w:rPr>
        <w:t xml:space="preserve">of good practice.  The Accreditation Scheme monitors organisational health, ensuring that potential Recognised collections are </w:t>
      </w:r>
      <w:r w:rsidRPr="0FB5127D" w:rsidR="00F73314">
        <w:rPr>
          <w:rFonts w:ascii="Tahoma" w:hAnsi="Tahoma" w:cs="Tahoma"/>
          <w:color w:val="836344"/>
          <w:sz w:val="24"/>
          <w:szCs w:val="24"/>
        </w:rPr>
        <w:t>managed</w:t>
      </w:r>
      <w:r w:rsidRPr="0FB5127D" w:rsidR="00646E47">
        <w:rPr>
          <w:rFonts w:ascii="Tahoma" w:hAnsi="Tahoma" w:cs="Tahoma"/>
          <w:color w:val="836344"/>
          <w:sz w:val="24"/>
          <w:szCs w:val="24"/>
        </w:rPr>
        <w:t xml:space="preserve"> by effective </w:t>
      </w:r>
      <w:r w:rsidRPr="0FB5127D" w:rsidR="00646E47">
        <w:rPr>
          <w:rFonts w:ascii="Tahoma" w:hAnsi="Tahoma" w:cs="Tahoma"/>
          <w:color w:val="836344"/>
          <w:sz w:val="24"/>
          <w:szCs w:val="24"/>
        </w:rPr>
        <w:t>governance</w:t>
      </w:r>
      <w:r w:rsidRPr="0FB5127D" w:rsidR="00646E47">
        <w:rPr>
          <w:rFonts w:ascii="Tahoma" w:hAnsi="Tahoma" w:cs="Tahoma"/>
          <w:color w:val="836344"/>
          <w:sz w:val="24"/>
          <w:szCs w:val="24"/>
        </w:rPr>
        <w:t xml:space="preserve"> structures, and are cared for in compliance with professional standards in sustainable and secure premises.  The scheme also evidences </w:t>
      </w:r>
      <w:proofErr w:type="gramStart"/>
      <w:r w:rsidRPr="0FB5127D" w:rsidR="00646E47">
        <w:rPr>
          <w:rFonts w:ascii="Tahoma" w:hAnsi="Tahoma" w:cs="Tahoma"/>
          <w:color w:val="836344"/>
          <w:sz w:val="24"/>
          <w:szCs w:val="24"/>
        </w:rPr>
        <w:t>that museums</w:t>
      </w:r>
      <w:proofErr w:type="gramEnd"/>
      <w:r w:rsidRPr="0FB5127D" w:rsidR="00646E47">
        <w:rPr>
          <w:rFonts w:ascii="Tahoma" w:hAnsi="Tahoma" w:cs="Tahoma"/>
          <w:color w:val="836344"/>
          <w:sz w:val="24"/>
          <w:szCs w:val="24"/>
        </w:rPr>
        <w:t xml:space="preserve"> have adequate financial resources to ensure appropriate care public access.</w:t>
      </w:r>
    </w:p>
    <w:p w:rsidR="00646E47" w:rsidP="00646E47" w:rsidRDefault="00646E47" w14:paraId="76AA51C9" w14:textId="77777777">
      <w:pPr>
        <w:jc w:val="both"/>
        <w:rPr>
          <w:rFonts w:ascii="Tahoma" w:hAnsi="Tahoma" w:cs="Tahoma"/>
          <w:color w:val="836344"/>
          <w:sz w:val="24"/>
          <w:szCs w:val="24"/>
        </w:rPr>
      </w:pPr>
    </w:p>
    <w:p w:rsidR="00646E47" w:rsidP="00646E47" w:rsidRDefault="00646E47" w14:paraId="7F108A58" w14:textId="77777777">
      <w:pPr>
        <w:jc w:val="both"/>
        <w:rPr>
          <w:rFonts w:ascii="Tahoma" w:hAnsi="Tahoma" w:cs="Tahoma"/>
          <w:color w:val="836344"/>
          <w:sz w:val="24"/>
          <w:szCs w:val="24"/>
        </w:rPr>
      </w:pPr>
      <w:r>
        <w:rPr>
          <w:rFonts w:ascii="Tahoma" w:hAnsi="Tahoma" w:cs="Tahoma"/>
          <w:color w:val="836344"/>
          <w:sz w:val="24"/>
          <w:szCs w:val="24"/>
        </w:rPr>
        <w:t>The Accreditation standard sets out the minimum standards of governance, collections care and visitor access expected by the Scottish Government before a collection can be considered for the Recognition Scheme.  Should this status be removed, a review of Recognised status will automatically occur due to the museum failing to meet the Accreditation standard in one of the three areas outlined above.</w:t>
      </w:r>
    </w:p>
    <w:p w:rsidR="00646E47" w:rsidP="00646E47" w:rsidRDefault="00646E47" w14:paraId="38985BC3" w14:textId="77777777">
      <w:pPr>
        <w:jc w:val="both"/>
        <w:rPr>
          <w:rFonts w:ascii="Tahoma" w:hAnsi="Tahoma" w:cs="Tahoma"/>
          <w:color w:val="836344"/>
          <w:sz w:val="24"/>
          <w:szCs w:val="24"/>
        </w:rPr>
      </w:pPr>
    </w:p>
    <w:p w:rsidRPr="006231B8" w:rsidR="00646E47" w:rsidP="00646E47" w:rsidRDefault="00646E47" w14:paraId="4805232D" w14:textId="77777777">
      <w:pPr>
        <w:ind w:right="851"/>
        <w:jc w:val="both"/>
        <w:rPr>
          <w:rFonts w:ascii="Tahoma" w:hAnsi="Tahoma" w:cs="Tahoma"/>
          <w:color w:val="836344"/>
          <w:sz w:val="24"/>
          <w:szCs w:val="24"/>
        </w:rPr>
      </w:pPr>
      <w:r>
        <w:rPr>
          <w:rFonts w:ascii="Tahoma" w:hAnsi="Tahoma" w:cs="Tahoma"/>
          <w:color w:val="836344"/>
          <w:sz w:val="24"/>
          <w:szCs w:val="24"/>
        </w:rPr>
        <w:t>In addition to holding Accredited status, the applicant museum must also commit to meeting the five objectives of the Recognition Scheme.</w:t>
      </w:r>
    </w:p>
    <w:p w:rsidRPr="006231B8" w:rsidR="00646E47" w:rsidP="0FB5127D" w:rsidRDefault="00646E47" w14:paraId="08235F4D" w14:textId="77777777">
      <w:pPr>
        <w:autoSpaceDE w:val="0"/>
        <w:autoSpaceDN w:val="0"/>
        <w:adjustRightInd w:val="0"/>
        <w:spacing w:after="120"/>
        <w:rPr>
          <w:rFonts w:ascii="Tahoma" w:hAnsi="Tahoma" w:cs="Tahoma"/>
          <w:b w:val="1"/>
          <w:bCs w:val="1"/>
          <w:color w:val="836344"/>
          <w:sz w:val="24"/>
          <w:szCs w:val="24"/>
        </w:rPr>
      </w:pPr>
    </w:p>
    <w:p w:rsidR="002A68E0" w:rsidP="00646E47" w:rsidRDefault="002A68E0" w14:paraId="1DE5B707" w14:textId="77777777">
      <w:pPr>
        <w:autoSpaceDE w:val="0"/>
        <w:autoSpaceDN w:val="0"/>
        <w:adjustRightInd w:val="0"/>
        <w:spacing w:after="120"/>
        <w:contextualSpacing/>
        <w:rPr>
          <w:rFonts w:ascii="Tahoma" w:hAnsi="Tahoma" w:cs="Tahoma"/>
          <w:b w:val="1"/>
          <w:bCs w:val="1"/>
          <w:color w:val="836344"/>
          <w:sz w:val="24"/>
          <w:szCs w:val="24"/>
        </w:rPr>
      </w:pPr>
    </w:p>
    <w:p w:rsidRPr="00767DBA" w:rsidR="00646E47" w:rsidP="0FB5127D" w:rsidRDefault="002A68E0" w14:paraId="6CF7180D" w14:textId="2EEC8C8D">
      <w:pPr>
        <w:autoSpaceDE w:val="0"/>
        <w:autoSpaceDN w:val="0"/>
        <w:adjustRightInd w:val="0"/>
        <w:spacing w:after="120"/>
        <w:contextualSpacing/>
        <w:rPr>
          <w:rFonts w:ascii="Tahoma" w:hAnsi="Tahoma" w:cs="Tahoma"/>
          <w:b w:val="1"/>
          <w:bCs w:val="1"/>
          <w:color w:val="836344"/>
          <w:sz w:val="24"/>
          <w:szCs w:val="24"/>
        </w:rPr>
      </w:pPr>
      <w:r w:rsidRPr="0FB5127D" w:rsidR="002A68E0">
        <w:rPr>
          <w:rFonts w:ascii="Tahoma" w:hAnsi="Tahoma" w:eastAsia="Times New Roman" w:cs="Tahoma"/>
          <w:b w:val="1"/>
          <w:bCs w:val="1"/>
          <w:color w:val="836344"/>
          <w:sz w:val="24"/>
          <w:szCs w:val="24"/>
          <w:lang w:eastAsia="en-GB"/>
        </w:rPr>
        <w:t xml:space="preserve">4. </w:t>
      </w:r>
      <w:r w:rsidRPr="0FB5127D" w:rsidR="00646E47">
        <w:rPr>
          <w:rFonts w:ascii="Tahoma" w:hAnsi="Tahoma" w:eastAsia="Times New Roman" w:cs="Tahoma"/>
          <w:b w:val="1"/>
          <w:bCs w:val="1"/>
          <w:color w:val="836344"/>
          <w:sz w:val="24"/>
          <w:szCs w:val="24"/>
          <w:lang w:eastAsia="en-GB"/>
        </w:rPr>
        <w:t>Partnership applications</w:t>
      </w:r>
    </w:p>
    <w:p w:rsidRPr="00767DBA" w:rsidR="00646E47" w:rsidP="0FB5127D" w:rsidRDefault="00646E47" w14:paraId="5E62A322" w14:textId="77777777">
      <w:pPr>
        <w:autoSpaceDE w:val="0"/>
        <w:autoSpaceDN w:val="0"/>
        <w:adjustRightInd w:val="0"/>
        <w:spacing w:after="120"/>
        <w:contextualSpacing/>
        <w:rPr>
          <w:rFonts w:ascii="Tahoma" w:hAnsi="Tahoma" w:cs="Tahoma"/>
          <w:b w:val="1"/>
          <w:bCs w:val="1"/>
          <w:color w:val="836344"/>
          <w:sz w:val="24"/>
          <w:szCs w:val="24"/>
        </w:rPr>
      </w:pPr>
    </w:p>
    <w:p w:rsidRPr="00767DBA" w:rsidR="00646E47" w:rsidP="0FB5127D" w:rsidRDefault="00646E47" w14:paraId="0919254C" w14:textId="24024239">
      <w:pPr>
        <w:autoSpaceDE w:val="0"/>
        <w:autoSpaceDN w:val="0"/>
        <w:adjustRightInd w:val="0"/>
        <w:spacing w:after="120"/>
        <w:contextualSpacing/>
        <w:jc w:val="both"/>
        <w:rPr>
          <w:rFonts w:ascii="Tahoma" w:hAnsi="Tahoma" w:cs="Tahoma"/>
          <w:b w:val="1"/>
          <w:bCs w:val="1"/>
          <w:color w:val="836344"/>
          <w:sz w:val="24"/>
          <w:szCs w:val="24"/>
        </w:rPr>
      </w:pPr>
      <w:r w:rsidRPr="0FB5127D" w:rsidR="00646E47">
        <w:rPr>
          <w:rFonts w:ascii="Tahoma" w:hAnsi="Tahoma" w:eastAsia="Times New Roman" w:cs="Tahoma"/>
          <w:b w:val="1"/>
          <w:bCs w:val="1"/>
          <w:color w:val="836344"/>
          <w:sz w:val="24"/>
          <w:szCs w:val="24"/>
          <w:lang w:eastAsia="en-GB"/>
        </w:rPr>
        <w:t xml:space="preserve">Applicants that can clearly demonstrate that they are working closely in partnership with one or more Accredited museums or galleries in the day-to-day management, development and promotion of a particular collection, distributed across those institutions, may apply as a partnership.  In this case all partners must clearly subscribe to the application.  All partner organisations must have achieved </w:t>
      </w:r>
      <w:r w:rsidRPr="0FB5127D" w:rsidR="00646E47">
        <w:rPr>
          <w:rFonts w:ascii="Tahoma" w:hAnsi="Tahoma" w:eastAsia="Times New Roman" w:cs="Tahoma"/>
          <w:b w:val="1"/>
          <w:bCs w:val="1"/>
          <w:color w:val="836344"/>
          <w:sz w:val="24"/>
          <w:szCs w:val="24"/>
          <w:lang w:eastAsia="en-GB"/>
        </w:rPr>
        <w:t>Accreditation at the date of the application deadline.</w:t>
      </w:r>
      <w:bookmarkStart w:name="_GoBack" w:id="0"/>
      <w:bookmarkEnd w:id="0"/>
    </w:p>
    <w:p w:rsidRPr="00767DBA" w:rsidR="00646E47" w:rsidP="0FB5127D" w:rsidRDefault="00646E47" w14:paraId="24B89533" w14:textId="77777777">
      <w:pPr>
        <w:autoSpaceDE w:val="0"/>
        <w:autoSpaceDN w:val="0"/>
        <w:adjustRightInd w:val="0"/>
        <w:spacing w:after="120"/>
        <w:contextualSpacing/>
        <w:jc w:val="both"/>
        <w:rPr>
          <w:rFonts w:ascii="Tahoma" w:hAnsi="Tahoma" w:cs="Tahoma"/>
          <w:b w:val="1"/>
          <w:bCs w:val="1"/>
          <w:color w:val="836344"/>
          <w:sz w:val="24"/>
          <w:szCs w:val="24"/>
        </w:rPr>
      </w:pPr>
    </w:p>
    <w:p w:rsidRPr="00767DBA" w:rsidR="00646E47" w:rsidP="0FB5127D" w:rsidRDefault="00646E47" w14:paraId="58408F08" w14:textId="374BEA62">
      <w:pPr>
        <w:autoSpaceDE w:val="0"/>
        <w:autoSpaceDN w:val="0"/>
        <w:adjustRightInd w:val="0"/>
        <w:spacing w:after="120"/>
        <w:contextualSpacing/>
        <w:jc w:val="both"/>
        <w:rPr>
          <w:rFonts w:ascii="Tahoma" w:hAnsi="Tahoma" w:cs="Tahoma"/>
          <w:b w:val="1"/>
          <w:bCs w:val="1"/>
          <w:color w:val="836344"/>
          <w:sz w:val="24"/>
          <w:szCs w:val="24"/>
        </w:rPr>
      </w:pPr>
      <w:r w:rsidRPr="0FB5127D" w:rsidR="00646E47">
        <w:rPr>
          <w:rFonts w:ascii="Tahoma" w:hAnsi="Tahoma" w:eastAsia="Times New Roman" w:cs="Tahoma"/>
          <w:b w:val="1"/>
          <w:bCs w:val="1"/>
          <w:color w:val="836344"/>
          <w:sz w:val="24"/>
          <w:szCs w:val="24"/>
          <w:lang w:eastAsia="en-GB"/>
        </w:rPr>
        <w:t xml:space="preserve">To be successful, the partnership should evidence a shared approach to collections management and development.  A joint Collections Management Policy (including Acquisition and Disposal), and Forward Plan for the collection should be submitted with the application.  Details of how the partnership operates and makes strategic </w:t>
      </w:r>
      <w:r w:rsidRPr="0FB5127D" w:rsidR="002A68E0">
        <w:rPr>
          <w:rFonts w:ascii="Tahoma" w:hAnsi="Tahoma" w:eastAsia="Times New Roman" w:cs="Tahoma"/>
          <w:b w:val="1"/>
          <w:bCs w:val="1"/>
          <w:color w:val="836344"/>
          <w:sz w:val="24"/>
          <w:szCs w:val="24"/>
          <w:lang w:eastAsia="en-GB"/>
        </w:rPr>
        <w:t>decisions</w:t>
      </w:r>
      <w:r w:rsidRPr="0FB5127D" w:rsidR="00646E47">
        <w:rPr>
          <w:rFonts w:ascii="Tahoma" w:hAnsi="Tahoma" w:eastAsia="Times New Roman" w:cs="Tahoma"/>
          <w:b w:val="1"/>
          <w:bCs w:val="1"/>
          <w:color w:val="836344"/>
          <w:sz w:val="24"/>
          <w:szCs w:val="24"/>
          <w:lang w:eastAsia="en-GB"/>
        </w:rPr>
        <w:t xml:space="preserve"> concerning the development of the collections will also be expected.  These plans must be signed by all partners at a senior level.</w:t>
      </w:r>
    </w:p>
    <w:p w:rsidRPr="00767DBA" w:rsidR="002A68E0" w:rsidP="0FB5127D" w:rsidRDefault="002A68E0" w14:paraId="453AF99C" w14:textId="77777777">
      <w:pPr>
        <w:autoSpaceDE w:val="0"/>
        <w:autoSpaceDN w:val="0"/>
        <w:adjustRightInd w:val="0"/>
        <w:spacing w:after="120"/>
        <w:rPr>
          <w:rFonts w:ascii="Tahoma" w:hAnsi="Tahoma" w:cs="Tahoma"/>
          <w:b w:val="1"/>
          <w:bCs w:val="1"/>
          <w:color w:val="836344"/>
          <w:sz w:val="24"/>
          <w:szCs w:val="24"/>
        </w:rPr>
      </w:pPr>
    </w:p>
    <w:p w:rsidRPr="00767DBA" w:rsidR="00646E47" w:rsidP="0FB5127D" w:rsidRDefault="00646E47" w14:paraId="2B65E784" w14:textId="4E0E974A">
      <w:pPr>
        <w:pStyle w:val="ListParagraph"/>
        <w:numPr>
          <w:ilvl w:val="0"/>
          <w:numId w:val="12"/>
        </w:numPr>
        <w:autoSpaceDE w:val="0"/>
        <w:autoSpaceDN w:val="0"/>
        <w:adjustRightInd w:val="0"/>
        <w:spacing w:after="120"/>
        <w:ind w:left="284" w:hanging="284"/>
        <w:rPr>
          <w:rFonts w:ascii="Tahoma" w:hAnsi="Tahoma" w:eastAsia="Tahoma" w:cs="Tahoma"/>
          <w:b w:val="1"/>
          <w:bCs w:val="1"/>
          <w:color w:val="836344"/>
          <w:sz w:val="24"/>
          <w:szCs w:val="24"/>
          <w:highlight w:val="cyan"/>
        </w:rPr>
      </w:pPr>
      <w:r w:rsidRPr="0FB5127D" w:rsidR="00646E47">
        <w:rPr>
          <w:rFonts w:ascii="Tahoma" w:hAnsi="Tahoma" w:eastAsia="Times New Roman" w:cs="Tahoma"/>
          <w:b w:val="1"/>
          <w:bCs w:val="1"/>
          <w:color w:val="836344"/>
          <w:sz w:val="24"/>
          <w:szCs w:val="24"/>
          <w:lang w:eastAsia="en-GB"/>
        </w:rPr>
        <w:t>Changes to Partnership</w:t>
      </w:r>
    </w:p>
    <w:p w:rsidRPr="00767DBA" w:rsidR="00646E47" w:rsidP="0FB5127D" w:rsidRDefault="00646E47" w14:paraId="7F6F7C3B" w14:textId="77777777">
      <w:pPr>
        <w:autoSpaceDE w:val="0"/>
        <w:autoSpaceDN w:val="0"/>
        <w:adjustRightInd w:val="0"/>
        <w:spacing w:after="120"/>
        <w:contextualSpacing/>
        <w:rPr>
          <w:rFonts w:ascii="Tahoma" w:hAnsi="Tahoma" w:cs="Tahoma"/>
          <w:b w:val="1"/>
          <w:bCs w:val="1"/>
          <w:color w:val="836344"/>
          <w:sz w:val="24"/>
          <w:szCs w:val="24"/>
        </w:rPr>
      </w:pPr>
    </w:p>
    <w:p w:rsidRPr="00767DBA" w:rsidR="00646E47" w:rsidP="0FB5127D" w:rsidRDefault="00646E47" w14:paraId="72FDD5FF" w14:textId="77777777">
      <w:pPr>
        <w:autoSpaceDE w:val="0"/>
        <w:autoSpaceDN w:val="0"/>
        <w:adjustRightInd w:val="0"/>
        <w:spacing w:after="120"/>
        <w:contextualSpacing/>
        <w:jc w:val="both"/>
        <w:rPr>
          <w:rFonts w:ascii="Tahoma" w:hAnsi="Tahoma" w:cs="Tahoma"/>
          <w:b w:val="1"/>
          <w:bCs w:val="1"/>
          <w:color w:val="836344"/>
          <w:sz w:val="24"/>
          <w:szCs w:val="24"/>
        </w:rPr>
      </w:pPr>
      <w:r w:rsidRPr="0FB5127D" w:rsidR="00646E47">
        <w:rPr>
          <w:rFonts w:ascii="Tahoma" w:hAnsi="Tahoma" w:eastAsia="Times New Roman" w:cs="Tahoma"/>
          <w:b w:val="1"/>
          <w:bCs w:val="1"/>
          <w:color w:val="836344"/>
          <w:sz w:val="24"/>
          <w:szCs w:val="24"/>
          <w:lang w:eastAsia="en-GB"/>
        </w:rPr>
        <w:t xml:space="preserve">A new partner can be added to an existing partnership, and existing Recognised Collections may also </w:t>
      </w:r>
      <w:proofErr w:type="gramStart"/>
      <w:r w:rsidRPr="0FB5127D" w:rsidR="00646E47">
        <w:rPr>
          <w:rFonts w:ascii="Tahoma" w:hAnsi="Tahoma" w:eastAsia="Times New Roman" w:cs="Tahoma"/>
          <w:b w:val="1"/>
          <w:bCs w:val="1"/>
          <w:color w:val="836344"/>
          <w:sz w:val="24"/>
          <w:szCs w:val="24"/>
          <w:lang w:eastAsia="en-GB"/>
        </w:rPr>
        <w:t>enter into</w:t>
      </w:r>
      <w:proofErr w:type="gramEnd"/>
      <w:r w:rsidRPr="0FB5127D" w:rsidR="00646E47">
        <w:rPr>
          <w:rFonts w:ascii="Tahoma" w:hAnsi="Tahoma" w:eastAsia="Times New Roman" w:cs="Tahoma"/>
          <w:b w:val="1"/>
          <w:bCs w:val="1"/>
          <w:color w:val="836344"/>
          <w:sz w:val="24"/>
          <w:szCs w:val="24"/>
          <w:lang w:eastAsia="en-GB"/>
        </w:rPr>
        <w:t xml:space="preserve"> a partnership.</w:t>
      </w:r>
    </w:p>
    <w:p w:rsidRPr="00767DBA" w:rsidR="00646E47" w:rsidP="0FB5127D" w:rsidRDefault="00646E47" w14:paraId="0F078D81" w14:textId="77777777">
      <w:pPr>
        <w:autoSpaceDE w:val="0"/>
        <w:autoSpaceDN w:val="0"/>
        <w:adjustRightInd w:val="0"/>
        <w:spacing w:after="120"/>
        <w:contextualSpacing/>
        <w:jc w:val="both"/>
        <w:rPr>
          <w:rFonts w:ascii="Tahoma" w:hAnsi="Tahoma" w:cs="Tahoma"/>
          <w:b w:val="1"/>
          <w:bCs w:val="1"/>
          <w:color w:val="836344"/>
          <w:sz w:val="24"/>
          <w:szCs w:val="24"/>
        </w:rPr>
      </w:pPr>
    </w:p>
    <w:p w:rsidRPr="00767DBA" w:rsidR="00646E47" w:rsidP="0FB5127D" w:rsidRDefault="00646E47" w14:paraId="2FCC36B3" w14:textId="77777777">
      <w:pPr>
        <w:autoSpaceDE w:val="0"/>
        <w:autoSpaceDN w:val="0"/>
        <w:adjustRightInd w:val="0"/>
        <w:spacing w:after="120"/>
        <w:contextualSpacing/>
        <w:jc w:val="both"/>
        <w:rPr>
          <w:rFonts w:ascii="Tahoma" w:hAnsi="Tahoma" w:cs="Tahoma"/>
          <w:b w:val="1"/>
          <w:bCs w:val="1"/>
          <w:color w:val="836344"/>
          <w:sz w:val="24"/>
          <w:szCs w:val="24"/>
        </w:rPr>
      </w:pPr>
      <w:proofErr w:type="gramStart"/>
      <w:r w:rsidRPr="0FB5127D" w:rsidR="00646E47">
        <w:rPr>
          <w:rFonts w:ascii="Tahoma" w:hAnsi="Tahoma" w:eastAsia="Times New Roman" w:cs="Tahoma"/>
          <w:b w:val="1"/>
          <w:bCs w:val="1"/>
          <w:color w:val="836344"/>
          <w:sz w:val="24"/>
          <w:szCs w:val="24"/>
          <w:lang w:eastAsia="en-GB"/>
        </w:rPr>
        <w:t>In order for</w:t>
      </w:r>
      <w:proofErr w:type="gramEnd"/>
      <w:r w:rsidRPr="0FB5127D" w:rsidR="00646E47">
        <w:rPr>
          <w:rFonts w:ascii="Tahoma" w:hAnsi="Tahoma" w:eastAsia="Times New Roman" w:cs="Tahoma"/>
          <w:b w:val="1"/>
          <w:bCs w:val="1"/>
          <w:color w:val="836344"/>
          <w:sz w:val="24"/>
          <w:szCs w:val="24"/>
          <w:lang w:eastAsia="en-GB"/>
        </w:rPr>
        <w:t xml:space="preserve"> this to occur, the normal partnership application process should be followed.  In addition, the potential partnership should include a clear statement as to how the new applicant collection augments the existing Recognised Collection. </w:t>
      </w:r>
    </w:p>
    <w:p w:rsidRPr="00767DBA" w:rsidR="00646E47" w:rsidP="0FB5127D" w:rsidRDefault="00646E47" w14:paraId="485B4AA4" w14:textId="77777777">
      <w:pPr>
        <w:spacing w:after="120"/>
        <w:jc w:val="both"/>
        <w:rPr>
          <w:rFonts w:ascii="Tahoma" w:hAnsi="Tahoma" w:cs="Tahoma"/>
          <w:b w:val="1"/>
          <w:bCs w:val="1"/>
          <w:color w:val="836344"/>
          <w:sz w:val="24"/>
          <w:szCs w:val="24"/>
        </w:rPr>
      </w:pPr>
    </w:p>
    <w:p w:rsidRPr="00E3685D" w:rsidR="00646E47" w:rsidP="0FB5127D" w:rsidRDefault="00646E47" w14:paraId="714B58B5" w14:textId="77777777">
      <w:pPr>
        <w:spacing w:after="120"/>
        <w:jc w:val="both"/>
        <w:rPr>
          <w:rFonts w:ascii="Tahoma" w:hAnsi="Tahoma" w:cs="Tahoma"/>
          <w:b w:val="1"/>
          <w:bCs w:val="1"/>
          <w:color w:val="836344"/>
          <w:sz w:val="24"/>
          <w:szCs w:val="24"/>
        </w:rPr>
      </w:pPr>
      <w:r w:rsidRPr="0FB5127D" w:rsidR="00646E47">
        <w:rPr>
          <w:rFonts w:ascii="Tahoma" w:hAnsi="Tahoma" w:eastAsia="Times New Roman" w:cs="Tahoma"/>
          <w:b w:val="1"/>
          <w:bCs w:val="1"/>
          <w:color w:val="836344"/>
          <w:sz w:val="24"/>
          <w:szCs w:val="24"/>
          <w:lang w:eastAsia="en-GB"/>
        </w:rPr>
        <w:t>Any removal of a partner should be done in accordance with the guidance on exiting the Recognition Scheme</w:t>
      </w:r>
      <w:r w:rsidRPr="0FB5127D" w:rsidR="00646E47">
        <w:rPr>
          <w:rFonts w:ascii="Tahoma" w:hAnsi="Tahoma" w:eastAsia="Times New Roman" w:cs="Tahoma"/>
          <w:b w:val="1"/>
          <w:bCs w:val="1"/>
          <w:color w:val="836344"/>
          <w:sz w:val="24"/>
          <w:szCs w:val="24"/>
          <w:lang w:eastAsia="en-GB"/>
        </w:rPr>
        <w:t xml:space="preserve"> </w:t>
      </w:r>
      <w:r w:rsidRPr="0FB5127D" w:rsidR="00646E47">
        <w:rPr>
          <w:rFonts w:ascii="Tahoma" w:hAnsi="Tahoma" w:eastAsia="Times New Roman" w:cs="Tahoma"/>
          <w:b w:val="1"/>
          <w:bCs w:val="1"/>
          <w:color w:val="836344"/>
          <w:sz w:val="24"/>
          <w:szCs w:val="24"/>
          <w:lang w:eastAsia="en-GB"/>
        </w:rPr>
        <w:t xml:space="preserve"> </w:t>
      </w:r>
    </w:p>
    <w:p w:rsidR="0000524F" w:rsidP="0FB5127D" w:rsidRDefault="0000524F" w14:paraId="4A8FE868" w14:textId="77777777">
      <w:pPr>
        <w:spacing w:after="120"/>
        <w:ind w:left="426" w:hanging="426"/>
        <w:rPr>
          <w:rFonts w:ascii="Tahoma" w:hAnsi="Tahoma" w:cs="Tahoma"/>
          <w:b w:val="1"/>
          <w:bCs w:val="1"/>
          <w:color w:val="836344"/>
          <w:sz w:val="24"/>
          <w:szCs w:val="24"/>
        </w:rPr>
      </w:pPr>
    </w:p>
    <w:p w:rsidRPr="0000524F" w:rsidR="00646E47" w:rsidP="0FB5127D" w:rsidRDefault="0000524F" w14:paraId="2588317B" w14:textId="6F19EAF7">
      <w:pPr>
        <w:spacing w:after="120"/>
        <w:ind w:left="426" w:hanging="568"/>
        <w:rPr>
          <w:rFonts w:ascii="Tahoma" w:hAnsi="Tahoma" w:cs="Tahoma"/>
          <w:b w:val="1"/>
          <w:bCs w:val="1"/>
          <w:color w:val="836344"/>
          <w:sz w:val="24"/>
          <w:szCs w:val="24"/>
        </w:rPr>
      </w:pPr>
      <w:r w:rsidRPr="0FB5127D" w:rsidR="0000524F">
        <w:rPr>
          <w:rFonts w:ascii="Tahoma" w:hAnsi="Tahoma" w:eastAsia="Times New Roman" w:cs="Tahoma"/>
          <w:b w:val="1"/>
          <w:bCs w:val="1"/>
          <w:color w:val="836344"/>
          <w:sz w:val="24"/>
          <w:szCs w:val="24"/>
          <w:lang w:eastAsia="en-GB"/>
        </w:rPr>
        <w:t xml:space="preserve"> 6</w:t>
      </w:r>
      <w:r w:rsidRPr="0FB5127D" w:rsidR="0000524F">
        <w:rPr>
          <w:rFonts w:ascii="Tahoma" w:hAnsi="Tahoma" w:eastAsia="Times New Roman" w:cs="Tahoma"/>
          <w:b w:val="1"/>
          <w:bCs w:val="1"/>
          <w:color w:val="836344"/>
          <w:sz w:val="24"/>
          <w:szCs w:val="24"/>
          <w:lang w:eastAsia="en-GB"/>
        </w:rPr>
        <w:t xml:space="preserve">. </w:t>
      </w:r>
      <w:r w:rsidRPr="0FB5127D" w:rsidR="00646E47">
        <w:rPr>
          <w:rFonts w:ascii="Tahoma" w:hAnsi="Tahoma" w:eastAsia="Times New Roman" w:cs="Tahoma"/>
          <w:b w:val="1"/>
          <w:bCs w:val="1"/>
          <w:color w:val="836344"/>
          <w:sz w:val="24"/>
          <w:szCs w:val="24"/>
          <w:lang w:eastAsia="en-GB"/>
        </w:rPr>
        <w:t>What to apply for</w:t>
      </w:r>
    </w:p>
    <w:p w:rsidRPr="006231B8" w:rsidR="00646E47" w:rsidP="0FB5127D" w:rsidRDefault="00646E47" w14:paraId="74DEF9A5" w14:textId="77777777">
      <w:pPr>
        <w:ind w:right="-154"/>
        <w:rPr>
          <w:rFonts w:ascii="Tahoma" w:hAnsi="Tahoma" w:cs="Tahoma"/>
          <w:b w:val="1"/>
          <w:bCs w:val="1"/>
          <w:color w:val="836344"/>
          <w:sz w:val="24"/>
          <w:szCs w:val="24"/>
        </w:rPr>
      </w:pPr>
    </w:p>
    <w:p w:rsidRPr="006231B8" w:rsidR="00646E47" w:rsidP="00646E47" w:rsidRDefault="00646E47" w14:paraId="291C3776" w14:textId="77777777">
      <w:pPr>
        <w:ind w:right="-154"/>
        <w:jc w:val="both"/>
        <w:rPr>
          <w:rFonts w:ascii="Tahoma" w:hAnsi="Tahoma" w:cs="Tahoma"/>
          <w:color w:val="836344"/>
          <w:sz w:val="24"/>
          <w:szCs w:val="24"/>
        </w:rPr>
      </w:pPr>
      <w:r w:rsidRPr="0FB5127D" w:rsidR="00646E47">
        <w:rPr>
          <w:rFonts w:ascii="Tahoma" w:hAnsi="Tahoma" w:eastAsia="Times New Roman" w:cs="Tahoma"/>
          <w:b w:val="1"/>
          <w:bCs w:val="1"/>
          <w:color w:val="836344"/>
          <w:sz w:val="24"/>
          <w:szCs w:val="24"/>
          <w:lang w:eastAsia="en-GB"/>
        </w:rPr>
        <w:t>Collections must fit the definition of collection for the purposes of the Recognition Scheme. Organisations may ap</w:t>
      </w:r>
      <w:r w:rsidRPr="0FB5127D" w:rsidR="00646E47">
        <w:rPr>
          <w:rFonts w:ascii="Tahoma" w:hAnsi="Tahoma" w:cs="Tahoma"/>
          <w:b w:val="1"/>
          <w:bCs w:val="1"/>
          <w:color w:val="836344"/>
          <w:sz w:val="24"/>
          <w:szCs w:val="24"/>
        </w:rPr>
        <w:t>p</w:t>
      </w:r>
      <w:r w:rsidRPr="0FB5127D" w:rsidR="00646E47">
        <w:rPr>
          <w:rFonts w:ascii="Tahoma" w:hAnsi="Tahoma" w:cs="Tahoma"/>
          <w:color w:val="836344"/>
          <w:sz w:val="24"/>
          <w:szCs w:val="24"/>
        </w:rPr>
        <w:t xml:space="preserve">ly for recognition of </w:t>
      </w:r>
      <w:proofErr w:type="gramStart"/>
      <w:r w:rsidRPr="0FB5127D" w:rsidR="00646E47">
        <w:rPr>
          <w:rFonts w:ascii="Tahoma" w:hAnsi="Tahoma" w:cs="Tahoma"/>
          <w:color w:val="836344"/>
          <w:sz w:val="24"/>
          <w:szCs w:val="24"/>
        </w:rPr>
        <w:t>all of</w:t>
      </w:r>
      <w:proofErr w:type="gramEnd"/>
      <w:r w:rsidRPr="0FB5127D" w:rsidR="00646E47">
        <w:rPr>
          <w:rFonts w:ascii="Tahoma" w:hAnsi="Tahoma" w:cs="Tahoma"/>
          <w:color w:val="836344"/>
          <w:sz w:val="24"/>
          <w:szCs w:val="24"/>
        </w:rPr>
        <w:t xml:space="preserve"> their holding, for an identifiable collection or collections within that holding, or in a partnership for a distributed collection. There has been no cap set for the number of Recognised Collections that could be awarded status through the Recognition Scheme, however not every non-national museum in Scotland will care for a collection that would meet the criteria of </w:t>
      </w:r>
      <w:r w:rsidRPr="0FB5127D" w:rsidR="00646E47">
        <w:rPr>
          <w:rFonts w:ascii="Tahoma" w:hAnsi="Tahoma" w:cs="Tahoma"/>
          <w:i w:val="1"/>
          <w:iCs w:val="1"/>
          <w:color w:val="836344"/>
          <w:sz w:val="24"/>
          <w:szCs w:val="24"/>
        </w:rPr>
        <w:t>importance</w:t>
      </w:r>
      <w:r w:rsidRPr="0FB5127D" w:rsidR="00646E47">
        <w:rPr>
          <w:rFonts w:ascii="Tahoma" w:hAnsi="Tahoma" w:cs="Tahoma"/>
          <w:color w:val="836344"/>
          <w:sz w:val="24"/>
          <w:szCs w:val="24"/>
        </w:rPr>
        <w:t xml:space="preserve"> and </w:t>
      </w:r>
      <w:r w:rsidRPr="0FB5127D" w:rsidR="00646E47">
        <w:rPr>
          <w:rFonts w:ascii="Tahoma" w:hAnsi="Tahoma" w:cs="Tahoma"/>
          <w:i w:val="1"/>
          <w:iCs w:val="1"/>
          <w:color w:val="836344"/>
          <w:sz w:val="24"/>
          <w:szCs w:val="24"/>
        </w:rPr>
        <w:t>quality</w:t>
      </w:r>
      <w:r w:rsidRPr="0FB5127D" w:rsidR="00646E47">
        <w:rPr>
          <w:rFonts w:ascii="Tahoma" w:hAnsi="Tahoma" w:cs="Tahoma"/>
          <w:color w:val="836344"/>
          <w:sz w:val="24"/>
          <w:szCs w:val="24"/>
        </w:rPr>
        <w:t xml:space="preserve">.  </w:t>
      </w:r>
    </w:p>
    <w:p w:rsidRPr="006231B8" w:rsidR="00646E47" w:rsidP="00646E47" w:rsidRDefault="00646E47" w14:paraId="3A8881E9" w14:textId="77777777">
      <w:pPr>
        <w:ind w:right="-154"/>
        <w:jc w:val="both"/>
        <w:rPr>
          <w:rFonts w:ascii="Tahoma" w:hAnsi="Tahoma" w:cs="Tahoma"/>
          <w:color w:val="836344"/>
          <w:sz w:val="24"/>
          <w:szCs w:val="24"/>
        </w:rPr>
      </w:pPr>
    </w:p>
    <w:p w:rsidRPr="006231B8" w:rsidR="00646E47" w:rsidP="00646E47" w:rsidRDefault="00646E47" w14:paraId="21EC8B88" w14:textId="77777777">
      <w:pPr>
        <w:ind w:right="-154"/>
        <w:jc w:val="both"/>
        <w:rPr>
          <w:rFonts w:ascii="Tahoma" w:hAnsi="Tahoma" w:cs="Tahoma"/>
          <w:color w:val="836344"/>
          <w:sz w:val="24"/>
          <w:szCs w:val="24"/>
        </w:rPr>
      </w:pPr>
      <w:r w:rsidRPr="006231B8">
        <w:rPr>
          <w:rFonts w:ascii="Tahoma" w:hAnsi="Tahoma" w:cs="Tahoma"/>
          <w:color w:val="836344"/>
          <w:sz w:val="24"/>
          <w:szCs w:val="24"/>
        </w:rPr>
        <w:t xml:space="preserve">Potential applicants must review their options and come to their own decision on what will make their strongest case for becoming a Nationally Significant Collection.  This internal review should be a rigorous and realistic appraisal of the collection against the criteria of the scheme and of the evidence available to the applicant (see 6.7).  Applicants should note that, while many collections make a substantial contribution to the national picture of a particular subject, the collection in question must be demonstrably nationally important </w:t>
      </w:r>
      <w:r w:rsidRPr="006231B8">
        <w:rPr>
          <w:rFonts w:ascii="Tahoma" w:hAnsi="Tahoma" w:cs="Tahoma"/>
          <w:color w:val="836344"/>
          <w:sz w:val="24"/>
          <w:szCs w:val="24"/>
          <w:u w:val="single"/>
        </w:rPr>
        <w:t>in its own right</w:t>
      </w:r>
      <w:r w:rsidRPr="006231B8">
        <w:rPr>
          <w:rFonts w:ascii="Tahoma" w:hAnsi="Tahoma" w:cs="Tahoma"/>
          <w:color w:val="836344"/>
          <w:sz w:val="24"/>
          <w:szCs w:val="24"/>
        </w:rPr>
        <w:t>.  A Nationally Significant Collection is one that is of such importance and quality that it merits formal recognition and support by national government.</w:t>
      </w:r>
    </w:p>
    <w:p w:rsidRPr="006231B8" w:rsidR="00646E47" w:rsidP="00646E47" w:rsidRDefault="00646E47" w14:paraId="0AB1A99D" w14:textId="77777777">
      <w:pPr>
        <w:ind w:right="-154"/>
        <w:rPr>
          <w:rFonts w:ascii="Tahoma" w:hAnsi="Tahoma" w:cs="Tahoma"/>
          <w:color w:val="836344"/>
          <w:sz w:val="24"/>
          <w:szCs w:val="24"/>
        </w:rPr>
      </w:pPr>
    </w:p>
    <w:p w:rsidRPr="006231B8" w:rsidR="00646E47" w:rsidP="00646E47" w:rsidRDefault="00646E47" w14:paraId="00D1779E" w14:textId="30806B1B">
      <w:pPr>
        <w:ind w:right="-154"/>
        <w:jc w:val="both"/>
        <w:rPr>
          <w:rFonts w:ascii="Tahoma" w:hAnsi="Tahoma" w:cs="Tahoma"/>
          <w:color w:val="836344"/>
          <w:sz w:val="24"/>
          <w:szCs w:val="24"/>
        </w:rPr>
      </w:pPr>
      <w:r w:rsidRPr="006231B8">
        <w:rPr>
          <w:rFonts w:ascii="Tahoma" w:hAnsi="Tahoma" w:cs="Tahoma"/>
          <w:color w:val="836344"/>
          <w:sz w:val="24"/>
          <w:szCs w:val="24"/>
        </w:rPr>
        <w:t>Please note that</w:t>
      </w:r>
      <w:r>
        <w:rPr>
          <w:rFonts w:ascii="Tahoma" w:hAnsi="Tahoma" w:cs="Tahoma"/>
          <w:color w:val="836344"/>
          <w:sz w:val="24"/>
          <w:szCs w:val="24"/>
        </w:rPr>
        <w:t xml:space="preserve"> regardless of the nature or size of the collection the application is made for</w:t>
      </w:r>
      <w:r w:rsidRPr="006231B8">
        <w:rPr>
          <w:rFonts w:ascii="Tahoma" w:hAnsi="Tahoma" w:cs="Tahoma"/>
          <w:color w:val="836344"/>
          <w:sz w:val="24"/>
          <w:szCs w:val="24"/>
        </w:rPr>
        <w:t xml:space="preserve">, the assessment and the Committee decision will apply to the entire </w:t>
      </w:r>
      <w:r>
        <w:rPr>
          <w:rFonts w:ascii="Tahoma" w:hAnsi="Tahoma" w:cs="Tahoma"/>
          <w:color w:val="836344"/>
          <w:sz w:val="24"/>
          <w:szCs w:val="24"/>
        </w:rPr>
        <w:t>collection described</w:t>
      </w:r>
      <w:r w:rsidRPr="006231B8">
        <w:rPr>
          <w:rFonts w:ascii="Tahoma" w:hAnsi="Tahoma" w:cs="Tahoma"/>
          <w:color w:val="836344"/>
          <w:sz w:val="24"/>
          <w:szCs w:val="24"/>
        </w:rPr>
        <w:t>.  The Committee will not ‘cherry-pick’ collections which may have individual merit from a wider application.</w:t>
      </w:r>
    </w:p>
    <w:p w:rsidRPr="006231B8" w:rsidR="00646E47" w:rsidP="00646E47" w:rsidRDefault="00646E47" w14:paraId="7EE689D0" w14:textId="77777777">
      <w:pPr>
        <w:ind w:right="-154"/>
        <w:rPr>
          <w:rFonts w:ascii="Tahoma" w:hAnsi="Tahoma" w:cs="Tahoma"/>
          <w:color w:val="836344"/>
          <w:sz w:val="24"/>
          <w:szCs w:val="24"/>
        </w:rPr>
      </w:pPr>
    </w:p>
    <w:p w:rsidR="00646E47" w:rsidP="00646E47" w:rsidRDefault="00646E47" w14:paraId="6D41F137" w14:textId="77777777">
      <w:pPr>
        <w:rPr>
          <w:rFonts w:ascii="Tahoma" w:hAnsi="Tahoma" w:cs="Tahoma"/>
          <w:b/>
          <w:bCs/>
          <w:color w:val="836344"/>
          <w:sz w:val="24"/>
          <w:szCs w:val="24"/>
        </w:rPr>
      </w:pPr>
    </w:p>
    <w:p w:rsidRPr="0000524F" w:rsidR="00646E47" w:rsidP="0000524F" w:rsidRDefault="0000524F" w14:paraId="15CFABB7" w14:textId="524903F4">
      <w:pPr>
        <w:spacing w:after="120"/>
        <w:rPr>
          <w:rFonts w:ascii="Tahoma" w:hAnsi="Tahoma" w:cs="Tahoma"/>
          <w:b/>
          <w:bCs/>
          <w:color w:val="836344"/>
          <w:sz w:val="24"/>
          <w:szCs w:val="24"/>
        </w:rPr>
      </w:pPr>
      <w:r w:rsidRPr="0000524F">
        <w:rPr>
          <w:rFonts w:ascii="Tahoma" w:hAnsi="Tahoma" w:cs="Tahoma"/>
          <w:b/>
          <w:bCs/>
          <w:color w:val="836344"/>
          <w:sz w:val="24"/>
          <w:szCs w:val="24"/>
        </w:rPr>
        <w:t>7.</w:t>
      </w:r>
      <w:r>
        <w:rPr>
          <w:rFonts w:ascii="Tahoma" w:hAnsi="Tahoma" w:cs="Tahoma"/>
          <w:b/>
          <w:bCs/>
          <w:color w:val="836344"/>
          <w:sz w:val="24"/>
          <w:szCs w:val="24"/>
        </w:rPr>
        <w:t xml:space="preserve"> </w:t>
      </w:r>
      <w:r w:rsidRPr="0000524F" w:rsidR="00646E47">
        <w:rPr>
          <w:rFonts w:ascii="Tahoma" w:hAnsi="Tahoma" w:cs="Tahoma"/>
          <w:b/>
          <w:bCs/>
          <w:color w:val="836344"/>
          <w:sz w:val="24"/>
          <w:szCs w:val="24"/>
        </w:rPr>
        <w:t>The Recognition Committee</w:t>
      </w:r>
    </w:p>
    <w:p w:rsidRPr="0000524F" w:rsidR="0000524F" w:rsidP="0000524F" w:rsidRDefault="0000524F" w14:paraId="59A0EDBF" w14:textId="77777777"/>
    <w:p w:rsidRPr="006231B8" w:rsidR="00646E47" w:rsidP="00646E47" w:rsidRDefault="00646E47" w14:paraId="5AFB5223" w14:textId="37B34CC0">
      <w:pPr>
        <w:jc w:val="both"/>
        <w:rPr>
          <w:rFonts w:ascii="Tahoma" w:hAnsi="Tahoma" w:cs="Tahoma"/>
          <w:color w:val="836344"/>
          <w:sz w:val="24"/>
          <w:szCs w:val="24"/>
        </w:rPr>
      </w:pPr>
      <w:r w:rsidRPr="006231B8">
        <w:rPr>
          <w:rFonts w:ascii="Tahoma" w:hAnsi="Tahoma" w:cs="Tahoma"/>
          <w:color w:val="836344"/>
          <w:sz w:val="24"/>
          <w:szCs w:val="24"/>
        </w:rPr>
        <w:t>The Recognition Committee has been convened specifically for the scheme and is an independent advisory body.  Its principal role is to recommend the award</w:t>
      </w:r>
      <w:r>
        <w:rPr>
          <w:rFonts w:ascii="Tahoma" w:hAnsi="Tahoma" w:cs="Tahoma"/>
          <w:color w:val="836344"/>
          <w:sz w:val="24"/>
          <w:szCs w:val="24"/>
        </w:rPr>
        <w:t xml:space="preserve"> </w:t>
      </w:r>
      <w:r w:rsidRPr="006231B8">
        <w:rPr>
          <w:rFonts w:ascii="Tahoma" w:hAnsi="Tahoma" w:cs="Tahoma"/>
          <w:color w:val="836344"/>
          <w:sz w:val="24"/>
          <w:szCs w:val="24"/>
        </w:rPr>
        <w:t xml:space="preserve">of Recognised status to the Scottish Government. </w:t>
      </w:r>
      <w:r>
        <w:rPr>
          <w:rFonts w:ascii="Tahoma" w:hAnsi="Tahoma" w:cs="Tahoma"/>
          <w:color w:val="836344"/>
          <w:sz w:val="24"/>
          <w:szCs w:val="24"/>
        </w:rPr>
        <w:t xml:space="preserve">The Committee will also review a collection’s Recognised status at </w:t>
      </w:r>
      <w:r w:rsidR="00172239">
        <w:rPr>
          <w:rFonts w:ascii="Tahoma" w:hAnsi="Tahoma" w:cs="Tahoma"/>
          <w:color w:val="836344"/>
          <w:sz w:val="24"/>
          <w:szCs w:val="24"/>
        </w:rPr>
        <w:t>five-year</w:t>
      </w:r>
      <w:r>
        <w:rPr>
          <w:rFonts w:ascii="Tahoma" w:hAnsi="Tahoma" w:cs="Tahoma"/>
          <w:color w:val="836344"/>
          <w:sz w:val="24"/>
          <w:szCs w:val="24"/>
        </w:rPr>
        <w:t xml:space="preserve"> intervals and will recommend areas for further development, which can be supported by Museums Galleries Scotland through </w:t>
      </w:r>
      <w:r>
        <w:rPr>
          <w:rFonts w:ascii="Tahoma" w:hAnsi="Tahoma" w:cs="Tahoma"/>
          <w:color w:val="836344"/>
          <w:sz w:val="24"/>
          <w:szCs w:val="24"/>
        </w:rPr>
        <w:lastRenderedPageBreak/>
        <w:t xml:space="preserve">the Recognition Scheme grants process.  </w:t>
      </w:r>
      <w:r w:rsidRPr="006231B8">
        <w:rPr>
          <w:rFonts w:ascii="Tahoma" w:hAnsi="Tahoma" w:cs="Tahoma"/>
          <w:color w:val="836344"/>
          <w:sz w:val="24"/>
          <w:szCs w:val="24"/>
        </w:rPr>
        <w:t xml:space="preserve">The Committee has a </w:t>
      </w:r>
      <w:r>
        <w:rPr>
          <w:rFonts w:ascii="Tahoma" w:hAnsi="Tahoma" w:cs="Tahoma"/>
          <w:color w:val="836344"/>
          <w:sz w:val="24"/>
          <w:szCs w:val="24"/>
        </w:rPr>
        <w:t>C</w:t>
      </w:r>
      <w:r w:rsidRPr="006231B8">
        <w:rPr>
          <w:rFonts w:ascii="Tahoma" w:hAnsi="Tahoma" w:cs="Tahoma"/>
          <w:color w:val="836344"/>
          <w:sz w:val="24"/>
          <w:szCs w:val="24"/>
        </w:rPr>
        <w:t xml:space="preserve">hair and up </w:t>
      </w:r>
      <w:r w:rsidRPr="006231B8" w:rsidR="00172239">
        <w:rPr>
          <w:rFonts w:ascii="Tahoma" w:hAnsi="Tahoma" w:cs="Tahoma"/>
          <w:color w:val="836344"/>
          <w:sz w:val="24"/>
          <w:szCs w:val="24"/>
        </w:rPr>
        <w:t xml:space="preserve">to </w:t>
      </w:r>
      <w:r w:rsidR="00172239">
        <w:rPr>
          <w:rFonts w:ascii="Tahoma" w:hAnsi="Tahoma" w:cs="Tahoma"/>
          <w:color w:val="836344"/>
          <w:sz w:val="24"/>
          <w:szCs w:val="24"/>
        </w:rPr>
        <w:t>fourteen</w:t>
      </w:r>
      <w:r w:rsidRPr="006231B8">
        <w:rPr>
          <w:rFonts w:ascii="Tahoma" w:hAnsi="Tahoma" w:cs="Tahoma"/>
          <w:color w:val="836344"/>
          <w:sz w:val="24"/>
          <w:szCs w:val="24"/>
        </w:rPr>
        <w:t xml:space="preserve"> members, who are appropriately skilled and experienced professionals, appointed for (</w:t>
      </w:r>
      <w:r>
        <w:rPr>
          <w:rFonts w:ascii="Tahoma" w:hAnsi="Tahoma" w:cs="Tahoma"/>
          <w:color w:val="836344"/>
          <w:sz w:val="24"/>
          <w:szCs w:val="24"/>
        </w:rPr>
        <w:t>once-</w:t>
      </w:r>
      <w:r w:rsidRPr="006231B8">
        <w:rPr>
          <w:rFonts w:ascii="Tahoma" w:hAnsi="Tahoma" w:cs="Tahoma"/>
          <w:color w:val="836344"/>
          <w:sz w:val="24"/>
          <w:szCs w:val="24"/>
        </w:rPr>
        <w:t>renewable) four-year terms.</w:t>
      </w:r>
    </w:p>
    <w:p w:rsidRPr="006231B8" w:rsidR="00646E47" w:rsidP="00646E47" w:rsidRDefault="00646E47" w14:paraId="768AED91" w14:textId="77777777">
      <w:pPr>
        <w:jc w:val="both"/>
        <w:rPr>
          <w:rFonts w:ascii="Tahoma" w:hAnsi="Tahoma" w:cs="Tahoma"/>
          <w:color w:val="836344"/>
          <w:sz w:val="24"/>
          <w:szCs w:val="24"/>
        </w:rPr>
      </w:pPr>
      <w:r w:rsidRPr="006231B8">
        <w:rPr>
          <w:rFonts w:ascii="Tahoma" w:hAnsi="Tahoma" w:cs="Tahoma"/>
          <w:color w:val="836344"/>
          <w:sz w:val="24"/>
          <w:szCs w:val="24"/>
        </w:rPr>
        <w:t xml:space="preserve"> </w:t>
      </w:r>
    </w:p>
    <w:p w:rsidRPr="006231B8" w:rsidR="00646E47" w:rsidP="00646E47" w:rsidRDefault="00646E47" w14:paraId="4AC8C03F" w14:textId="77777777">
      <w:pPr>
        <w:jc w:val="both"/>
        <w:rPr>
          <w:rFonts w:ascii="Tahoma" w:hAnsi="Tahoma" w:cs="Tahoma"/>
          <w:color w:val="836344"/>
          <w:sz w:val="24"/>
          <w:szCs w:val="24"/>
        </w:rPr>
      </w:pPr>
      <w:r w:rsidRPr="006231B8">
        <w:rPr>
          <w:rFonts w:ascii="Tahoma" w:hAnsi="Tahoma" w:cs="Tahoma"/>
          <w:color w:val="836344"/>
          <w:sz w:val="24"/>
          <w:szCs w:val="24"/>
        </w:rPr>
        <w:t>Museums Galleries Scotland provides the Committee’s secretariat and is responsible for the administration of the scheme</w:t>
      </w:r>
      <w:r>
        <w:rPr>
          <w:rFonts w:ascii="Tahoma" w:hAnsi="Tahoma" w:cs="Tahoma"/>
          <w:color w:val="836344"/>
          <w:sz w:val="24"/>
          <w:szCs w:val="24"/>
        </w:rPr>
        <w:t xml:space="preserve"> and will publish decisions and relevant reports on its website.</w:t>
      </w:r>
    </w:p>
    <w:p w:rsidRPr="006231B8" w:rsidR="00646E47" w:rsidP="00646E47" w:rsidRDefault="00646E47" w14:paraId="1284125F" w14:textId="77777777">
      <w:pPr>
        <w:ind w:left="720" w:hanging="720"/>
        <w:jc w:val="both"/>
        <w:rPr>
          <w:rFonts w:ascii="Tahoma" w:hAnsi="Tahoma" w:cs="Tahoma"/>
          <w:color w:val="836344"/>
          <w:sz w:val="24"/>
          <w:szCs w:val="24"/>
        </w:rPr>
      </w:pPr>
      <w:r w:rsidRPr="006231B8">
        <w:rPr>
          <w:rFonts w:ascii="Tahoma" w:hAnsi="Tahoma" w:cs="Tahoma"/>
          <w:color w:val="836344"/>
          <w:sz w:val="24"/>
          <w:szCs w:val="24"/>
        </w:rPr>
        <w:tab/>
      </w:r>
    </w:p>
    <w:p w:rsidRPr="006231B8" w:rsidR="00646E47" w:rsidP="00646E47" w:rsidRDefault="00646E47" w14:paraId="6FC1860C" w14:textId="77777777">
      <w:pPr>
        <w:spacing w:after="120"/>
        <w:jc w:val="both"/>
        <w:rPr>
          <w:rFonts w:ascii="Tahoma" w:hAnsi="Tahoma" w:cs="Tahoma"/>
          <w:color w:val="836344"/>
          <w:sz w:val="24"/>
          <w:szCs w:val="24"/>
        </w:rPr>
      </w:pPr>
      <w:r w:rsidRPr="006231B8">
        <w:rPr>
          <w:rFonts w:ascii="Tahoma" w:hAnsi="Tahoma" w:cs="Tahoma"/>
          <w:color w:val="836344"/>
          <w:sz w:val="24"/>
          <w:szCs w:val="24"/>
        </w:rPr>
        <w:t>The Committee will normally meet two times a year.</w:t>
      </w:r>
    </w:p>
    <w:p w:rsidRPr="006231B8" w:rsidR="00646E47" w:rsidP="00646E47" w:rsidRDefault="00646E47" w14:paraId="6E407BC2" w14:textId="77777777">
      <w:pPr>
        <w:spacing w:after="120"/>
        <w:jc w:val="both"/>
        <w:rPr>
          <w:rFonts w:ascii="Tahoma" w:hAnsi="Tahoma" w:cs="Tahoma"/>
          <w:color w:val="836344"/>
          <w:sz w:val="24"/>
          <w:szCs w:val="24"/>
        </w:rPr>
      </w:pPr>
    </w:p>
    <w:p w:rsidRPr="007975C8" w:rsidR="00646E47" w:rsidP="00646E47" w:rsidRDefault="00646E47" w14:paraId="3AD8B5FE" w14:textId="77777777">
      <w:pPr>
        <w:spacing w:after="120"/>
        <w:jc w:val="both"/>
        <w:rPr>
          <w:rFonts w:ascii="Tahoma" w:hAnsi="Tahoma" w:cs="Tahoma"/>
          <w:i/>
          <w:color w:val="836344"/>
          <w:sz w:val="24"/>
          <w:szCs w:val="24"/>
        </w:rPr>
      </w:pPr>
      <w:r w:rsidRPr="007975C8">
        <w:rPr>
          <w:rFonts w:ascii="Tahoma" w:hAnsi="Tahoma" w:cs="Tahoma"/>
          <w:i/>
          <w:color w:val="836344"/>
          <w:sz w:val="24"/>
          <w:szCs w:val="24"/>
        </w:rPr>
        <w:t xml:space="preserve">Please note that members of the Committee are not at liberty to discuss individual applications.  Applicants should not approach any member of the Committee to solicit information or canvas on behalf of any application. </w:t>
      </w:r>
    </w:p>
    <w:p w:rsidRPr="006231B8" w:rsidR="00646E47" w:rsidP="00646E47" w:rsidRDefault="00646E47" w14:paraId="26CA9622" w14:textId="77777777">
      <w:pPr>
        <w:spacing w:after="120"/>
        <w:rPr>
          <w:rFonts w:ascii="Tahoma" w:hAnsi="Tahoma" w:cs="Tahoma"/>
          <w:color w:val="836344"/>
          <w:sz w:val="24"/>
          <w:szCs w:val="24"/>
        </w:rPr>
      </w:pPr>
    </w:p>
    <w:p w:rsidR="00646E47" w:rsidP="00646E47" w:rsidRDefault="00646E47" w14:paraId="44EE6D6B" w14:textId="77777777">
      <w:pPr>
        <w:rPr>
          <w:rFonts w:ascii="Tahoma" w:hAnsi="Tahoma" w:cs="Tahoma"/>
          <w:b/>
          <w:bCs/>
          <w:color w:val="836344"/>
          <w:sz w:val="24"/>
          <w:szCs w:val="24"/>
        </w:rPr>
      </w:pPr>
    </w:p>
    <w:p w:rsidRPr="002A68E0" w:rsidR="00646E47" w:rsidP="0000524F" w:rsidRDefault="00646E47" w14:paraId="09E87E43" w14:textId="100A5895">
      <w:pPr>
        <w:pStyle w:val="ListParagraph"/>
        <w:numPr>
          <w:ilvl w:val="0"/>
          <w:numId w:val="13"/>
        </w:numPr>
        <w:ind w:left="284" w:hanging="284"/>
        <w:rPr>
          <w:rFonts w:ascii="Tahoma" w:hAnsi="Tahoma" w:cs="Tahoma"/>
          <w:b/>
          <w:bCs/>
          <w:color w:val="836344"/>
          <w:sz w:val="24"/>
          <w:szCs w:val="24"/>
        </w:rPr>
      </w:pPr>
      <w:r w:rsidRPr="002A68E0">
        <w:rPr>
          <w:rFonts w:ascii="Tahoma" w:hAnsi="Tahoma" w:cs="Tahoma"/>
          <w:b/>
          <w:bCs/>
          <w:color w:val="836344"/>
          <w:sz w:val="24"/>
          <w:szCs w:val="24"/>
        </w:rPr>
        <w:t xml:space="preserve">The Recognition Process   </w:t>
      </w:r>
    </w:p>
    <w:p w:rsidRPr="006231B8" w:rsidR="00646E47" w:rsidP="00646E47" w:rsidRDefault="00646E47" w14:paraId="37408265" w14:textId="77777777">
      <w:pPr>
        <w:ind w:left="720"/>
        <w:rPr>
          <w:rFonts w:ascii="Tahoma" w:hAnsi="Tahoma" w:cs="Tahoma"/>
          <w:color w:val="836344"/>
          <w:sz w:val="24"/>
          <w:szCs w:val="24"/>
        </w:rPr>
      </w:pPr>
    </w:p>
    <w:p w:rsidRPr="006231B8" w:rsidR="00646E47" w:rsidP="00646E47" w:rsidRDefault="00646E47" w14:paraId="40D71D0E" w14:textId="77777777">
      <w:pPr>
        <w:jc w:val="both"/>
        <w:rPr>
          <w:rFonts w:ascii="Tahoma" w:hAnsi="Tahoma" w:cs="Tahoma"/>
          <w:color w:val="836344"/>
          <w:sz w:val="24"/>
          <w:szCs w:val="24"/>
        </w:rPr>
      </w:pPr>
      <w:r w:rsidRPr="006231B8">
        <w:rPr>
          <w:rFonts w:ascii="Tahoma" w:hAnsi="Tahoma" w:cs="Tahoma"/>
          <w:color w:val="836344"/>
          <w:sz w:val="24"/>
          <w:szCs w:val="24"/>
        </w:rPr>
        <w:t xml:space="preserve">The Recognition Process requires an organisation to submit an application for the collection they wish to be considered (see Section 6 below). The application is required to demonstrate that the collection is of such importance and quality that it is worthy of formal recognition as a Nationally Significant Collection.  As a secondary requirement, the application must also demonstrate the organisation’s commitment to collections management and public services; there is an expectation that those holding such collections will aim for excellence in these areas and that these collections will have a greater impact on people (see 6.9). </w:t>
      </w:r>
    </w:p>
    <w:p w:rsidRPr="006231B8" w:rsidR="00646E47" w:rsidP="00646E47" w:rsidRDefault="00646E47" w14:paraId="17827D0D" w14:textId="77777777">
      <w:pPr>
        <w:jc w:val="both"/>
        <w:rPr>
          <w:rFonts w:ascii="Tahoma" w:hAnsi="Tahoma" w:cs="Tahoma"/>
          <w:color w:val="836344"/>
          <w:sz w:val="24"/>
          <w:szCs w:val="24"/>
        </w:rPr>
      </w:pPr>
    </w:p>
    <w:p w:rsidRPr="006231B8" w:rsidR="00646E47" w:rsidP="00646E47" w:rsidRDefault="00646E47" w14:paraId="040422D5" w14:textId="77777777">
      <w:pPr>
        <w:jc w:val="both"/>
        <w:rPr>
          <w:rFonts w:ascii="Tahoma" w:hAnsi="Tahoma" w:cs="Tahoma"/>
          <w:color w:val="836344"/>
          <w:sz w:val="24"/>
          <w:szCs w:val="24"/>
        </w:rPr>
      </w:pPr>
      <w:r w:rsidRPr="006231B8">
        <w:rPr>
          <w:rFonts w:ascii="Tahoma" w:hAnsi="Tahoma" w:cs="Tahoma"/>
          <w:color w:val="836344"/>
          <w:sz w:val="24"/>
          <w:szCs w:val="24"/>
        </w:rPr>
        <w:t xml:space="preserve">For a potential applicant, the process begins with self-assessment of their holding and the available evidence against the Recognition Criteria (see 6.2 &amp; 6.7). The first formal engagement with the process is the submission of an initial Note of Interest (see 6.4).  </w:t>
      </w:r>
    </w:p>
    <w:p w:rsidRPr="006231B8" w:rsidR="00646E47" w:rsidP="00646E47" w:rsidRDefault="00646E47" w14:paraId="2DB90751" w14:textId="77777777">
      <w:pPr>
        <w:jc w:val="both"/>
        <w:rPr>
          <w:rFonts w:ascii="Tahoma" w:hAnsi="Tahoma" w:cs="Tahoma"/>
          <w:color w:val="836344"/>
          <w:sz w:val="24"/>
          <w:szCs w:val="24"/>
        </w:rPr>
      </w:pPr>
    </w:p>
    <w:p w:rsidRPr="006231B8" w:rsidR="00646E47" w:rsidP="00646E47" w:rsidRDefault="00646E47" w14:paraId="2E5A8246" w14:textId="77777777">
      <w:pPr>
        <w:jc w:val="both"/>
        <w:rPr>
          <w:rFonts w:ascii="Tahoma" w:hAnsi="Tahoma" w:cs="Tahoma"/>
          <w:color w:val="836344"/>
          <w:sz w:val="24"/>
          <w:szCs w:val="24"/>
        </w:rPr>
      </w:pPr>
      <w:r w:rsidRPr="006231B8">
        <w:rPr>
          <w:rFonts w:ascii="Tahoma" w:hAnsi="Tahoma" w:cs="Tahoma"/>
          <w:color w:val="836344"/>
          <w:sz w:val="24"/>
          <w:szCs w:val="24"/>
        </w:rPr>
        <w:t xml:space="preserve">Potential applicants who submit Notes of Interest are invited to attend a workshop before they complete an application. This workshop focuses on the requirements of the application based on the Recognition Criteria and assists in identifying the evidence and supporting information needed to complete the application (see 6.8). </w:t>
      </w:r>
    </w:p>
    <w:p w:rsidRPr="006231B8" w:rsidR="00646E47" w:rsidP="00646E47" w:rsidRDefault="00646E47" w14:paraId="614474B8" w14:textId="77777777">
      <w:pPr>
        <w:jc w:val="both"/>
        <w:rPr>
          <w:rFonts w:ascii="Tahoma" w:hAnsi="Tahoma" w:cs="Tahoma"/>
          <w:color w:val="836344"/>
          <w:sz w:val="24"/>
          <w:szCs w:val="24"/>
        </w:rPr>
      </w:pPr>
    </w:p>
    <w:p w:rsidRPr="006231B8" w:rsidR="00646E47" w:rsidP="00646E47" w:rsidRDefault="00646E47" w14:paraId="1A3EA704" w14:textId="77777777">
      <w:pPr>
        <w:jc w:val="both"/>
        <w:rPr>
          <w:rFonts w:ascii="Tahoma" w:hAnsi="Tahoma" w:cs="Tahoma"/>
          <w:color w:val="836344"/>
          <w:sz w:val="24"/>
          <w:szCs w:val="24"/>
        </w:rPr>
      </w:pPr>
      <w:r w:rsidRPr="006231B8">
        <w:rPr>
          <w:rFonts w:ascii="Tahoma" w:hAnsi="Tahoma" w:cs="Tahoma"/>
          <w:color w:val="836344"/>
          <w:sz w:val="24"/>
          <w:szCs w:val="24"/>
        </w:rPr>
        <w:t>Applicants then assemble the body of evidence and supporting information that will make their case for recognition and submit it on an application form. The application must be submitted to a deadline set for each round of the scheme (see 6.5).</w:t>
      </w:r>
    </w:p>
    <w:p w:rsidRPr="006231B8" w:rsidR="00646E47" w:rsidP="00646E47" w:rsidRDefault="00646E47" w14:paraId="7099F4B4" w14:textId="77777777">
      <w:pPr>
        <w:jc w:val="both"/>
        <w:rPr>
          <w:rFonts w:ascii="Tahoma" w:hAnsi="Tahoma" w:cs="Tahoma"/>
          <w:color w:val="836344"/>
          <w:sz w:val="24"/>
          <w:szCs w:val="24"/>
        </w:rPr>
      </w:pPr>
    </w:p>
    <w:p w:rsidRPr="006231B8" w:rsidR="00646E47" w:rsidP="00646E47" w:rsidRDefault="00646E47" w14:paraId="5D4D9CB1" w14:textId="77777777">
      <w:pPr>
        <w:jc w:val="both"/>
        <w:rPr>
          <w:rFonts w:ascii="Tahoma" w:hAnsi="Tahoma" w:cs="Tahoma"/>
          <w:color w:val="836344"/>
          <w:sz w:val="24"/>
          <w:szCs w:val="24"/>
        </w:rPr>
      </w:pPr>
      <w:r w:rsidRPr="006231B8">
        <w:rPr>
          <w:rFonts w:ascii="Tahoma" w:hAnsi="Tahoma" w:cs="Tahoma"/>
          <w:color w:val="836344"/>
          <w:sz w:val="24"/>
          <w:szCs w:val="24"/>
        </w:rPr>
        <w:t xml:space="preserve">Assessment is a three-stage process. Following the closing date, Museums Galleries Scotland staff will conduct a rapid assessment of the application’s content on behalf of the Committee. At this stage the Committee Chair may confirm that an application is ‘un-assessable’ and it would then be referred back to the applicant. </w:t>
      </w:r>
    </w:p>
    <w:p w:rsidRPr="006231B8" w:rsidR="00646E47" w:rsidP="00646E47" w:rsidRDefault="00646E47" w14:paraId="05812385" w14:textId="77777777">
      <w:pPr>
        <w:jc w:val="both"/>
        <w:rPr>
          <w:rFonts w:ascii="Tahoma" w:hAnsi="Tahoma" w:cs="Tahoma"/>
          <w:color w:val="836344"/>
          <w:sz w:val="24"/>
          <w:szCs w:val="24"/>
        </w:rPr>
      </w:pPr>
    </w:p>
    <w:p w:rsidRPr="006231B8" w:rsidR="00646E47" w:rsidP="00646E47" w:rsidRDefault="00646E47" w14:paraId="463C6A66" w14:textId="77777777">
      <w:pPr>
        <w:jc w:val="both"/>
        <w:rPr>
          <w:rFonts w:ascii="Tahoma" w:hAnsi="Tahoma" w:cs="Tahoma"/>
          <w:color w:val="836344"/>
          <w:sz w:val="24"/>
          <w:szCs w:val="24"/>
        </w:rPr>
      </w:pPr>
      <w:r w:rsidRPr="006231B8">
        <w:rPr>
          <w:rFonts w:ascii="Tahoma" w:hAnsi="Tahoma" w:cs="Tahoma"/>
          <w:color w:val="836344"/>
          <w:sz w:val="24"/>
          <w:szCs w:val="24"/>
        </w:rPr>
        <w:lastRenderedPageBreak/>
        <w:t xml:space="preserve">Next, expert advisers are commissioned on behalf of the Committee to review the case made for the collection. They comment on the quality and importance of the collection, based upon the evidence in the application and supporting information provided, in relation to the Recognition Criteria and make recommendations to the Committee. This is a desk-based exercise </w:t>
      </w:r>
      <w:r w:rsidRPr="006231B8">
        <w:rPr>
          <w:rFonts w:ascii="Tahoma" w:hAnsi="Tahoma" w:cs="Tahoma"/>
          <w:color w:val="836344"/>
          <w:sz w:val="24"/>
          <w:szCs w:val="24"/>
          <w:u w:val="single"/>
        </w:rPr>
        <w:t>based on the evidence submitted,</w:t>
      </w:r>
      <w:r w:rsidRPr="006231B8">
        <w:rPr>
          <w:rFonts w:ascii="Tahoma" w:hAnsi="Tahoma" w:cs="Tahoma"/>
          <w:color w:val="836344"/>
          <w:sz w:val="24"/>
          <w:szCs w:val="24"/>
        </w:rPr>
        <w:t xml:space="preserve"> though the adviser may request a visit to the applicant.  Expert advisers draw upon their own professional knowledge and expertise, referring to comparable collections both within the UK and overseas, as appropriate.  </w:t>
      </w:r>
    </w:p>
    <w:p w:rsidRPr="006231B8" w:rsidR="00646E47" w:rsidP="00646E47" w:rsidRDefault="00646E47" w14:paraId="16CAB707" w14:textId="77777777">
      <w:pPr>
        <w:jc w:val="both"/>
        <w:rPr>
          <w:rFonts w:ascii="Tahoma" w:hAnsi="Tahoma" w:cs="Tahoma"/>
          <w:color w:val="836344"/>
          <w:sz w:val="24"/>
          <w:szCs w:val="24"/>
        </w:rPr>
      </w:pPr>
    </w:p>
    <w:p w:rsidRPr="006231B8" w:rsidR="00646E47" w:rsidP="00646E47" w:rsidRDefault="00646E47" w14:paraId="79DC5790" w14:textId="77777777">
      <w:pPr>
        <w:pStyle w:val="BodyText2"/>
        <w:rPr>
          <w:rFonts w:ascii="Tahoma" w:hAnsi="Tahoma" w:cs="Tahoma"/>
          <w:color w:val="836344"/>
        </w:rPr>
      </w:pPr>
      <w:r w:rsidRPr="006231B8">
        <w:rPr>
          <w:rFonts w:ascii="Tahoma" w:hAnsi="Tahoma" w:cs="Tahoma"/>
          <w:color w:val="836344"/>
        </w:rPr>
        <w:t>Simultaneously Museums Galleries Scotland consults the Accreditation records and examines information submitted about</w:t>
      </w:r>
      <w:r>
        <w:rPr>
          <w:rFonts w:ascii="Tahoma" w:hAnsi="Tahoma" w:cs="Tahoma"/>
          <w:color w:val="836344"/>
        </w:rPr>
        <w:t xml:space="preserve"> governance arrangements, finances,</w:t>
      </w:r>
      <w:r w:rsidRPr="006231B8">
        <w:rPr>
          <w:rFonts w:ascii="Tahoma" w:hAnsi="Tahoma" w:cs="Tahoma"/>
          <w:color w:val="836344"/>
        </w:rPr>
        <w:t xml:space="preserve"> collections management and public </w:t>
      </w:r>
      <w:r>
        <w:rPr>
          <w:rFonts w:ascii="Tahoma" w:hAnsi="Tahoma" w:cs="Tahoma"/>
          <w:color w:val="836344"/>
        </w:rPr>
        <w:t xml:space="preserve">engagement </w:t>
      </w:r>
      <w:r w:rsidRPr="006231B8">
        <w:rPr>
          <w:rFonts w:ascii="Tahoma" w:hAnsi="Tahoma" w:cs="Tahoma"/>
          <w:color w:val="836344"/>
        </w:rPr>
        <w:t xml:space="preserve">  Museums Galleries Scotland then makes recommendations to the Committee.</w:t>
      </w:r>
    </w:p>
    <w:p w:rsidRPr="006231B8" w:rsidR="00646E47" w:rsidP="00646E47" w:rsidRDefault="00646E47" w14:paraId="15182F38" w14:textId="77777777">
      <w:pPr>
        <w:jc w:val="both"/>
        <w:rPr>
          <w:rFonts w:ascii="Tahoma" w:hAnsi="Tahoma" w:cs="Tahoma"/>
          <w:color w:val="836344"/>
          <w:sz w:val="24"/>
          <w:szCs w:val="24"/>
        </w:rPr>
      </w:pPr>
    </w:p>
    <w:p w:rsidR="00646E47" w:rsidP="00646E47" w:rsidRDefault="00646E47" w14:paraId="5BD82D37" w14:textId="361AD0E1">
      <w:pPr>
        <w:jc w:val="both"/>
        <w:rPr>
          <w:rFonts w:ascii="Tahoma" w:hAnsi="Tahoma" w:cs="Tahoma"/>
          <w:color w:val="836344"/>
          <w:sz w:val="24"/>
          <w:szCs w:val="24"/>
        </w:rPr>
      </w:pPr>
      <w:r w:rsidRPr="006231B8">
        <w:rPr>
          <w:rFonts w:ascii="Tahoma" w:hAnsi="Tahoma" w:cs="Tahoma"/>
          <w:color w:val="836344"/>
          <w:sz w:val="24"/>
          <w:szCs w:val="24"/>
        </w:rPr>
        <w:t>At its next meeting, the Committee considers the recommendations</w:t>
      </w:r>
      <w:r>
        <w:rPr>
          <w:rFonts w:ascii="Tahoma" w:hAnsi="Tahoma" w:cs="Tahoma"/>
          <w:color w:val="836344"/>
          <w:sz w:val="24"/>
          <w:szCs w:val="24"/>
        </w:rPr>
        <w:t>.  It examines</w:t>
      </w:r>
      <w:r w:rsidRPr="006231B8">
        <w:rPr>
          <w:rFonts w:ascii="Tahoma" w:hAnsi="Tahoma" w:cs="Tahoma"/>
          <w:color w:val="836344"/>
          <w:sz w:val="24"/>
          <w:szCs w:val="24"/>
        </w:rPr>
        <w:t xml:space="preserve"> which applications meet the Recognition </w:t>
      </w:r>
      <w:r w:rsidRPr="006231B8" w:rsidR="00172239">
        <w:rPr>
          <w:rFonts w:ascii="Tahoma" w:hAnsi="Tahoma" w:cs="Tahoma"/>
          <w:color w:val="836344"/>
          <w:sz w:val="24"/>
          <w:szCs w:val="24"/>
        </w:rPr>
        <w:t>Criteria and</w:t>
      </w:r>
      <w:r>
        <w:rPr>
          <w:rFonts w:ascii="Tahoma" w:hAnsi="Tahoma" w:cs="Tahoma"/>
          <w:color w:val="836344"/>
          <w:sz w:val="24"/>
          <w:szCs w:val="24"/>
        </w:rPr>
        <w:t xml:space="preserve"> considers</w:t>
      </w:r>
      <w:r w:rsidRPr="006231B8">
        <w:rPr>
          <w:rFonts w:ascii="Tahoma" w:hAnsi="Tahoma" w:cs="Tahoma"/>
          <w:color w:val="836344"/>
          <w:sz w:val="24"/>
          <w:szCs w:val="24"/>
        </w:rPr>
        <w:t xml:space="preserve"> commitment to collections management</w:t>
      </w:r>
      <w:r>
        <w:rPr>
          <w:rFonts w:ascii="Tahoma" w:hAnsi="Tahoma" w:cs="Tahoma"/>
          <w:color w:val="836344"/>
          <w:sz w:val="24"/>
          <w:szCs w:val="24"/>
        </w:rPr>
        <w:t xml:space="preserve">; including the applicant’s vision and aspirations to care for, engage with and celebrate the collection under consideration.  It will also consider the other elements of Accreditation records as above. </w:t>
      </w:r>
      <w:r w:rsidRPr="006231B8">
        <w:rPr>
          <w:rFonts w:ascii="Tahoma" w:hAnsi="Tahoma" w:cs="Tahoma"/>
          <w:color w:val="836344"/>
          <w:sz w:val="24"/>
          <w:szCs w:val="24"/>
        </w:rPr>
        <w:t xml:space="preserve">  </w:t>
      </w:r>
    </w:p>
    <w:p w:rsidR="00646E47" w:rsidP="00646E47" w:rsidRDefault="00646E47" w14:paraId="0F4B87D3" w14:textId="77777777">
      <w:pPr>
        <w:jc w:val="both"/>
        <w:rPr>
          <w:rFonts w:ascii="Tahoma" w:hAnsi="Tahoma" w:cs="Tahoma"/>
          <w:color w:val="836344"/>
          <w:sz w:val="24"/>
          <w:szCs w:val="24"/>
        </w:rPr>
      </w:pPr>
    </w:p>
    <w:p w:rsidR="00646E47" w:rsidP="00646E47" w:rsidRDefault="00646E47" w14:paraId="5FA67242" w14:textId="77777777">
      <w:pPr>
        <w:jc w:val="both"/>
        <w:rPr>
          <w:rFonts w:ascii="Tahoma" w:hAnsi="Tahoma" w:cs="Tahoma"/>
          <w:color w:val="836344"/>
          <w:sz w:val="24"/>
          <w:szCs w:val="24"/>
        </w:rPr>
      </w:pPr>
    </w:p>
    <w:p w:rsidRPr="002A68E0" w:rsidR="00646E47" w:rsidP="008117F9" w:rsidRDefault="00646E47" w14:paraId="1D722E6D" w14:textId="0083B730">
      <w:pPr>
        <w:pStyle w:val="ListParagraph"/>
        <w:rPr>
          <w:rFonts w:ascii="Tahoma" w:hAnsi="Tahoma" w:cs="Tahoma"/>
          <w:b/>
          <w:color w:val="836344"/>
          <w:sz w:val="24"/>
          <w:szCs w:val="24"/>
        </w:rPr>
      </w:pPr>
      <w:r w:rsidRPr="002A68E0">
        <w:rPr>
          <w:rFonts w:ascii="Tahoma" w:hAnsi="Tahoma" w:cs="Tahoma"/>
          <w:b/>
          <w:color w:val="836344"/>
          <w:sz w:val="24"/>
          <w:szCs w:val="24"/>
        </w:rPr>
        <w:t>Decisions</w:t>
      </w:r>
    </w:p>
    <w:p w:rsidR="00646E47" w:rsidP="00646E47" w:rsidRDefault="00646E47" w14:paraId="406BDBB2" w14:textId="77777777">
      <w:pPr>
        <w:rPr>
          <w:rFonts w:ascii="Tahoma" w:hAnsi="Tahoma" w:cs="Tahoma"/>
          <w:color w:val="836344"/>
          <w:sz w:val="24"/>
          <w:szCs w:val="24"/>
        </w:rPr>
      </w:pPr>
    </w:p>
    <w:p w:rsidRPr="006231B8" w:rsidR="00646E47" w:rsidP="00646E47" w:rsidRDefault="00646E47" w14:paraId="04D81C2D" w14:textId="77777777">
      <w:pPr>
        <w:spacing w:after="120"/>
        <w:rPr>
          <w:rFonts w:ascii="Tahoma" w:hAnsi="Tahoma" w:cs="Tahoma"/>
          <w:color w:val="836344"/>
          <w:sz w:val="24"/>
          <w:szCs w:val="24"/>
        </w:rPr>
      </w:pPr>
      <w:r w:rsidRPr="006231B8">
        <w:rPr>
          <w:rFonts w:ascii="Tahoma" w:hAnsi="Tahoma" w:cs="Tahoma"/>
          <w:color w:val="836344"/>
          <w:sz w:val="24"/>
          <w:szCs w:val="24"/>
        </w:rPr>
        <w:t xml:space="preserve">There are 3 possible outcomes from the Recognition Committee: </w:t>
      </w:r>
    </w:p>
    <w:p w:rsidRPr="006231B8" w:rsidR="00646E47" w:rsidP="00646E47" w:rsidRDefault="00646E47" w14:paraId="71BD9C06" w14:textId="77777777">
      <w:pPr>
        <w:numPr>
          <w:ilvl w:val="0"/>
          <w:numId w:val="3"/>
        </w:numPr>
        <w:spacing w:after="120"/>
        <w:rPr>
          <w:rFonts w:ascii="Tahoma" w:hAnsi="Tahoma" w:cs="Tahoma"/>
          <w:color w:val="836344"/>
          <w:sz w:val="24"/>
          <w:szCs w:val="24"/>
        </w:rPr>
      </w:pPr>
      <w:r w:rsidRPr="006231B8">
        <w:rPr>
          <w:rFonts w:ascii="Tahoma" w:hAnsi="Tahoma" w:cs="Tahoma"/>
          <w:b/>
          <w:color w:val="836344"/>
          <w:sz w:val="24"/>
          <w:szCs w:val="24"/>
        </w:rPr>
        <w:t>Application is successful</w:t>
      </w:r>
      <w:r w:rsidRPr="006231B8">
        <w:rPr>
          <w:rFonts w:ascii="Tahoma" w:hAnsi="Tahoma" w:cs="Tahoma"/>
          <w:color w:val="836344"/>
          <w:sz w:val="24"/>
          <w:szCs w:val="24"/>
        </w:rPr>
        <w:t xml:space="preserve">: The application demonstrates that the collection fully meets the criteria. </w:t>
      </w:r>
    </w:p>
    <w:p w:rsidRPr="006231B8" w:rsidR="00646E47" w:rsidP="00646E47" w:rsidRDefault="00646E47" w14:paraId="12177C6E" w14:textId="3023D51B">
      <w:pPr>
        <w:numPr>
          <w:ilvl w:val="0"/>
          <w:numId w:val="3"/>
        </w:numPr>
        <w:spacing w:after="120"/>
        <w:rPr>
          <w:rFonts w:ascii="Tahoma" w:hAnsi="Tahoma" w:cs="Tahoma"/>
          <w:color w:val="836344"/>
          <w:sz w:val="24"/>
          <w:szCs w:val="24"/>
        </w:rPr>
      </w:pPr>
      <w:r w:rsidRPr="006231B8">
        <w:rPr>
          <w:rFonts w:ascii="Tahoma" w:hAnsi="Tahoma" w:cs="Tahoma"/>
          <w:b/>
          <w:color w:val="836344"/>
          <w:sz w:val="24"/>
          <w:szCs w:val="24"/>
        </w:rPr>
        <w:t>Application is deferred</w:t>
      </w:r>
      <w:r w:rsidRPr="006231B8">
        <w:rPr>
          <w:rFonts w:ascii="Tahoma" w:hAnsi="Tahoma" w:cs="Tahoma"/>
          <w:color w:val="836344"/>
          <w:sz w:val="24"/>
          <w:szCs w:val="24"/>
        </w:rPr>
        <w:t xml:space="preserve">: The application does not fully demonstrate that the collection meets the </w:t>
      </w:r>
      <w:r w:rsidRPr="006231B8" w:rsidR="00172239">
        <w:rPr>
          <w:rFonts w:ascii="Tahoma" w:hAnsi="Tahoma" w:cs="Tahoma"/>
          <w:color w:val="836344"/>
          <w:sz w:val="24"/>
          <w:szCs w:val="24"/>
        </w:rPr>
        <w:t>criteria, but</w:t>
      </w:r>
      <w:r w:rsidRPr="006231B8">
        <w:rPr>
          <w:rFonts w:ascii="Tahoma" w:hAnsi="Tahoma" w:cs="Tahoma"/>
          <w:color w:val="836344"/>
          <w:sz w:val="24"/>
          <w:szCs w:val="24"/>
        </w:rPr>
        <w:t xml:space="preserve"> may be able to do so if enhanced by supplementary information. </w:t>
      </w:r>
      <w:r w:rsidRPr="007975C8">
        <w:rPr>
          <w:rFonts w:ascii="Tahoma" w:hAnsi="Tahoma" w:cs="Tahoma"/>
          <w:b/>
          <w:color w:val="836344"/>
          <w:sz w:val="24"/>
          <w:szCs w:val="24"/>
        </w:rPr>
        <w:t xml:space="preserve">An application will </w:t>
      </w:r>
      <w:r>
        <w:rPr>
          <w:rFonts w:ascii="Tahoma" w:hAnsi="Tahoma" w:cs="Tahoma"/>
          <w:b/>
          <w:color w:val="836344"/>
          <w:sz w:val="24"/>
          <w:szCs w:val="24"/>
        </w:rPr>
        <w:t xml:space="preserve">ordinarily </w:t>
      </w:r>
      <w:r w:rsidRPr="007975C8">
        <w:rPr>
          <w:rFonts w:ascii="Tahoma" w:hAnsi="Tahoma" w:cs="Tahoma"/>
          <w:b/>
          <w:color w:val="836344"/>
          <w:sz w:val="24"/>
          <w:szCs w:val="24"/>
        </w:rPr>
        <w:t>only be deferred once.</w:t>
      </w:r>
    </w:p>
    <w:p w:rsidRPr="006231B8" w:rsidR="00646E47" w:rsidP="00646E47" w:rsidRDefault="00646E47" w14:paraId="2A0D5151" w14:textId="77777777">
      <w:pPr>
        <w:numPr>
          <w:ilvl w:val="0"/>
          <w:numId w:val="3"/>
        </w:numPr>
        <w:spacing w:after="120"/>
        <w:rPr>
          <w:rFonts w:ascii="Tahoma" w:hAnsi="Tahoma" w:cs="Tahoma"/>
          <w:color w:val="836344"/>
          <w:sz w:val="24"/>
          <w:szCs w:val="24"/>
        </w:rPr>
      </w:pPr>
      <w:r w:rsidRPr="006231B8">
        <w:rPr>
          <w:rFonts w:ascii="Tahoma" w:hAnsi="Tahoma" w:cs="Tahoma"/>
          <w:b/>
          <w:color w:val="836344"/>
          <w:sz w:val="24"/>
          <w:szCs w:val="24"/>
        </w:rPr>
        <w:t>Application is unsuccessful</w:t>
      </w:r>
      <w:r w:rsidRPr="006231B8">
        <w:rPr>
          <w:rFonts w:ascii="Tahoma" w:hAnsi="Tahoma" w:cs="Tahoma"/>
          <w:color w:val="836344"/>
          <w:sz w:val="24"/>
          <w:szCs w:val="24"/>
        </w:rPr>
        <w:t xml:space="preserve">: The application does not demonstrate that the collection meets the criteria. </w:t>
      </w:r>
    </w:p>
    <w:p w:rsidRPr="006231B8" w:rsidR="00646E47" w:rsidP="00646E47" w:rsidRDefault="00646E47" w14:paraId="5BF56398" w14:textId="77777777">
      <w:pPr>
        <w:spacing w:after="120"/>
        <w:rPr>
          <w:rFonts w:ascii="Tahoma" w:hAnsi="Tahoma" w:cs="Tahoma"/>
          <w:color w:val="836344"/>
          <w:sz w:val="24"/>
          <w:szCs w:val="24"/>
        </w:rPr>
      </w:pPr>
    </w:p>
    <w:p w:rsidRPr="006231B8" w:rsidR="00646E47" w:rsidP="00646E47" w:rsidRDefault="00646E47" w14:paraId="6FFAAFE2" w14:textId="77777777">
      <w:pPr>
        <w:jc w:val="both"/>
        <w:rPr>
          <w:rFonts w:ascii="Tahoma" w:hAnsi="Tahoma" w:cs="Tahoma"/>
          <w:color w:val="836344"/>
          <w:sz w:val="24"/>
          <w:szCs w:val="24"/>
        </w:rPr>
      </w:pPr>
      <w:r>
        <w:rPr>
          <w:rFonts w:ascii="Tahoma" w:hAnsi="Tahoma" w:cs="Tahoma"/>
          <w:color w:val="836344"/>
          <w:sz w:val="24"/>
          <w:szCs w:val="24"/>
        </w:rPr>
        <w:t>Applicants will be notified as soon as possible after the meeting of the outcome of their application.</w:t>
      </w:r>
    </w:p>
    <w:p w:rsidRPr="006231B8" w:rsidR="00646E47" w:rsidP="00646E47" w:rsidRDefault="00646E47" w14:paraId="7F3A5FFE" w14:textId="77777777">
      <w:pPr>
        <w:ind w:left="720" w:hanging="720"/>
        <w:jc w:val="both"/>
        <w:rPr>
          <w:rFonts w:ascii="Tahoma" w:hAnsi="Tahoma" w:cs="Tahoma"/>
          <w:color w:val="836344"/>
          <w:sz w:val="24"/>
          <w:szCs w:val="24"/>
        </w:rPr>
      </w:pPr>
    </w:p>
    <w:p w:rsidRPr="006231B8" w:rsidR="00646E47" w:rsidP="00646E47" w:rsidRDefault="00646E47" w14:paraId="7D818CE1" w14:textId="77777777">
      <w:pPr>
        <w:jc w:val="both"/>
        <w:rPr>
          <w:rFonts w:ascii="Tahoma" w:hAnsi="Tahoma" w:cs="Tahoma"/>
          <w:color w:val="836344"/>
          <w:sz w:val="24"/>
          <w:szCs w:val="24"/>
        </w:rPr>
      </w:pPr>
      <w:r w:rsidRPr="006231B8">
        <w:rPr>
          <w:rFonts w:ascii="Tahoma" w:hAnsi="Tahoma" w:cs="Tahoma"/>
          <w:color w:val="836344"/>
          <w:sz w:val="24"/>
          <w:szCs w:val="24"/>
        </w:rPr>
        <w:t xml:space="preserve">A public announcement of the collections to be Recognised will be made at the end of each round of applications.  </w:t>
      </w:r>
    </w:p>
    <w:p w:rsidRPr="006231B8" w:rsidR="00646E47" w:rsidP="00646E47" w:rsidRDefault="00646E47" w14:paraId="6E068C72" w14:textId="77777777">
      <w:pPr>
        <w:rPr>
          <w:rFonts w:ascii="Tahoma" w:hAnsi="Tahoma" w:cs="Tahoma"/>
          <w:color w:val="836344"/>
          <w:sz w:val="24"/>
          <w:szCs w:val="24"/>
        </w:rPr>
      </w:pPr>
    </w:p>
    <w:p w:rsidRPr="007975C8" w:rsidR="00646E47" w:rsidP="00646E47" w:rsidRDefault="00646E47" w14:paraId="0C46E33C" w14:textId="77777777">
      <w:pPr>
        <w:spacing w:after="120"/>
        <w:rPr>
          <w:rFonts w:ascii="Tahoma" w:hAnsi="Tahoma" w:cs="Tahoma"/>
          <w:b/>
          <w:color w:val="836344"/>
          <w:sz w:val="24"/>
          <w:szCs w:val="24"/>
        </w:rPr>
      </w:pPr>
    </w:p>
    <w:p w:rsidR="0000524F" w:rsidP="008117F9" w:rsidRDefault="0000524F" w14:paraId="29E09413" w14:textId="77777777">
      <w:pPr>
        <w:pStyle w:val="ListParagraph"/>
        <w:spacing w:after="120"/>
        <w:rPr>
          <w:rFonts w:ascii="Tahoma" w:hAnsi="Tahoma" w:cs="Tahoma"/>
          <w:b/>
          <w:color w:val="836344"/>
          <w:sz w:val="24"/>
          <w:szCs w:val="24"/>
        </w:rPr>
      </w:pPr>
    </w:p>
    <w:p w:rsidR="0000524F" w:rsidP="008117F9" w:rsidRDefault="0000524F" w14:paraId="5D239CBD" w14:textId="77777777">
      <w:pPr>
        <w:pStyle w:val="ListParagraph"/>
        <w:spacing w:after="120"/>
        <w:rPr>
          <w:rFonts w:ascii="Tahoma" w:hAnsi="Tahoma" w:cs="Tahoma"/>
          <w:b/>
          <w:color w:val="836344"/>
          <w:sz w:val="24"/>
          <w:szCs w:val="24"/>
        </w:rPr>
      </w:pPr>
    </w:p>
    <w:p w:rsidR="0000524F" w:rsidP="008117F9" w:rsidRDefault="0000524F" w14:paraId="686A6DE1" w14:textId="77777777">
      <w:pPr>
        <w:pStyle w:val="ListParagraph"/>
        <w:spacing w:after="120"/>
        <w:rPr>
          <w:rFonts w:ascii="Tahoma" w:hAnsi="Tahoma" w:cs="Tahoma"/>
          <w:b/>
          <w:color w:val="836344"/>
          <w:sz w:val="24"/>
          <w:szCs w:val="24"/>
        </w:rPr>
      </w:pPr>
    </w:p>
    <w:p w:rsidRPr="002A68E0" w:rsidR="00646E47" w:rsidP="008117F9" w:rsidRDefault="00646E47" w14:paraId="168824FB" w14:textId="3A40F100">
      <w:pPr>
        <w:pStyle w:val="ListParagraph"/>
        <w:spacing w:after="120"/>
        <w:rPr>
          <w:rFonts w:ascii="Tahoma" w:hAnsi="Tahoma" w:cs="Tahoma"/>
          <w:b/>
          <w:color w:val="836344"/>
          <w:sz w:val="24"/>
          <w:szCs w:val="24"/>
        </w:rPr>
      </w:pPr>
      <w:r w:rsidRPr="002A68E0">
        <w:rPr>
          <w:rFonts w:ascii="Tahoma" w:hAnsi="Tahoma" w:cs="Tahoma"/>
          <w:b/>
          <w:color w:val="836344"/>
          <w:sz w:val="24"/>
          <w:szCs w:val="24"/>
        </w:rPr>
        <w:lastRenderedPageBreak/>
        <w:t>Appeals</w:t>
      </w:r>
    </w:p>
    <w:p w:rsidRPr="00186C40" w:rsidR="00646E47" w:rsidP="00646E47" w:rsidRDefault="00646E47" w14:paraId="7FFF5CCA" w14:textId="77777777">
      <w:pPr>
        <w:spacing w:after="120"/>
        <w:rPr>
          <w:rFonts w:ascii="Tahoma" w:hAnsi="Tahoma" w:cs="Tahoma"/>
          <w:color w:val="836344"/>
          <w:sz w:val="24"/>
          <w:szCs w:val="24"/>
        </w:rPr>
      </w:pPr>
    </w:p>
    <w:p w:rsidRPr="006231B8" w:rsidR="00646E47" w:rsidP="00646E47" w:rsidRDefault="00646E47" w14:paraId="0297A6A6" w14:textId="77777777">
      <w:pPr>
        <w:spacing w:after="120"/>
        <w:jc w:val="both"/>
        <w:rPr>
          <w:rFonts w:ascii="Tahoma" w:hAnsi="Tahoma" w:cs="Tahoma"/>
          <w:color w:val="836344"/>
          <w:sz w:val="24"/>
          <w:szCs w:val="24"/>
        </w:rPr>
      </w:pPr>
      <w:r w:rsidRPr="00186C40">
        <w:rPr>
          <w:rFonts w:ascii="Tahoma" w:hAnsi="Tahoma" w:cs="Tahoma"/>
          <w:color w:val="836344"/>
          <w:sz w:val="24"/>
          <w:szCs w:val="24"/>
        </w:rPr>
        <w:t>Appeals against the Committee’s decision will be allowed if the applicant can show that the published assessment process has not been followed or relevant information has not been considered.  The Appeal Process is outlined in more detail in Appendix 1.</w:t>
      </w:r>
    </w:p>
    <w:p w:rsidR="00646E47" w:rsidP="00646E47" w:rsidRDefault="00646E47" w14:paraId="0EE0EC20" w14:textId="77777777">
      <w:pPr>
        <w:jc w:val="both"/>
        <w:rPr>
          <w:rFonts w:ascii="Tahoma" w:hAnsi="Tahoma" w:cs="Tahoma"/>
          <w:color w:val="836344"/>
          <w:sz w:val="24"/>
          <w:szCs w:val="24"/>
        </w:rPr>
      </w:pPr>
    </w:p>
    <w:p w:rsidRPr="002A68E0" w:rsidR="00646E47" w:rsidP="00646E47" w:rsidRDefault="00646E47" w14:paraId="65CF357B" w14:textId="77777777">
      <w:pPr>
        <w:jc w:val="both"/>
        <w:rPr>
          <w:rFonts w:ascii="Tahoma" w:hAnsi="Tahoma" w:cs="Tahoma"/>
          <w:b/>
          <w:color w:val="836344"/>
          <w:sz w:val="24"/>
          <w:szCs w:val="24"/>
        </w:rPr>
      </w:pPr>
    </w:p>
    <w:p w:rsidRPr="002A68E0" w:rsidR="00646E47" w:rsidP="0000524F" w:rsidRDefault="002A68E0" w14:paraId="5943A6D1" w14:textId="3CF6CA6A">
      <w:pPr>
        <w:pStyle w:val="ListParagraph"/>
        <w:numPr>
          <w:ilvl w:val="0"/>
          <w:numId w:val="13"/>
        </w:numPr>
        <w:tabs>
          <w:tab w:val="left" w:pos="709"/>
        </w:tabs>
        <w:ind w:left="284" w:hanging="284"/>
        <w:jc w:val="both"/>
        <w:rPr>
          <w:rFonts w:ascii="Tahoma" w:hAnsi="Tahoma" w:cs="Tahoma"/>
          <w:b/>
          <w:color w:val="836344"/>
          <w:sz w:val="24"/>
          <w:szCs w:val="24"/>
        </w:rPr>
      </w:pPr>
      <w:r w:rsidRPr="002A68E0">
        <w:rPr>
          <w:rFonts w:ascii="Tahoma" w:hAnsi="Tahoma" w:cs="Tahoma"/>
          <w:b/>
          <w:color w:val="836344"/>
          <w:sz w:val="24"/>
          <w:szCs w:val="24"/>
        </w:rPr>
        <w:t>Status Review</w:t>
      </w:r>
    </w:p>
    <w:p w:rsidR="00646E47" w:rsidP="00646E47" w:rsidRDefault="00646E47" w14:paraId="136398CA" w14:textId="77777777">
      <w:pPr>
        <w:jc w:val="both"/>
        <w:rPr>
          <w:rFonts w:ascii="Tahoma" w:hAnsi="Tahoma" w:cs="Tahoma"/>
          <w:color w:val="836344"/>
          <w:sz w:val="24"/>
          <w:szCs w:val="24"/>
        </w:rPr>
      </w:pPr>
    </w:p>
    <w:p w:rsidR="00646E47" w:rsidP="00646E47" w:rsidRDefault="00646E47" w14:paraId="6EE93055" w14:textId="77777777">
      <w:pPr>
        <w:jc w:val="both"/>
        <w:rPr>
          <w:rFonts w:ascii="Tahoma" w:hAnsi="Tahoma" w:cs="Tahoma"/>
          <w:color w:val="836344"/>
          <w:sz w:val="24"/>
          <w:szCs w:val="24"/>
        </w:rPr>
      </w:pPr>
      <w:r>
        <w:rPr>
          <w:rFonts w:ascii="Tahoma" w:hAnsi="Tahoma" w:cs="Tahoma"/>
          <w:color w:val="836344"/>
          <w:sz w:val="24"/>
          <w:szCs w:val="24"/>
        </w:rPr>
        <w:t>Recognised collections are required to submit a review of their collections, activities and progress against their Forward Plan (including the Recognition Committee’s recommendations) every five years.</w:t>
      </w:r>
      <w:r w:rsidRPr="006231B8">
        <w:rPr>
          <w:rFonts w:ascii="Tahoma" w:hAnsi="Tahoma" w:cs="Tahoma"/>
          <w:color w:val="836344"/>
          <w:sz w:val="24"/>
          <w:szCs w:val="24"/>
        </w:rPr>
        <w:t xml:space="preserve">  Significant disposals from a Recognised Collection will trigger an immediate review of the collection’s Recognised status. </w:t>
      </w:r>
    </w:p>
    <w:p w:rsidR="00646E47" w:rsidP="0FB5127D" w:rsidRDefault="00646E47" w14:paraId="02F01A81" w14:textId="77777777">
      <w:pPr>
        <w:pStyle w:val="Normal"/>
        <w:bidi w:val="0"/>
        <w:spacing w:before="0" w:beforeAutospacing="off" w:after="120" w:afterAutospacing="off" w:line="259" w:lineRule="auto"/>
        <w:ind w:left="0" w:right="0"/>
        <w:jc w:val="left"/>
        <w:rPr>
          <w:rFonts w:ascii="Tahoma" w:hAnsi="Tahoma" w:cs="Tahoma"/>
          <w:b w:val="1"/>
          <w:bCs w:val="1"/>
          <w:color w:val="836344"/>
          <w:sz w:val="24"/>
          <w:szCs w:val="24"/>
        </w:rPr>
      </w:pPr>
    </w:p>
    <w:p w:rsidR="00646E47" w:rsidP="0FB5127D" w:rsidRDefault="00646E47" w14:paraId="50357073" w14:textId="77777777">
      <w:pPr>
        <w:pStyle w:val="Normal"/>
        <w:bidi w:val="0"/>
        <w:spacing w:before="0" w:beforeAutospacing="off" w:after="120" w:afterAutospacing="off" w:line="259" w:lineRule="auto"/>
        <w:ind w:left="0" w:right="0"/>
        <w:jc w:val="left"/>
        <w:rPr>
          <w:rFonts w:ascii="Tahoma" w:hAnsi="Tahoma" w:cs="Tahoma"/>
          <w:b w:val="1"/>
          <w:bCs w:val="1"/>
          <w:color w:val="836344"/>
          <w:sz w:val="24"/>
          <w:szCs w:val="24"/>
        </w:rPr>
      </w:pPr>
      <w:r w:rsidRPr="0FB5127D" w:rsidR="00646E47">
        <w:rPr>
          <w:rFonts w:ascii="Tahoma" w:hAnsi="Tahoma" w:cs="Tahoma"/>
          <w:b w:val="1"/>
          <w:bCs w:val="1"/>
          <w:color w:val="836344"/>
          <w:sz w:val="24"/>
          <w:szCs w:val="24"/>
        </w:rPr>
        <w:t xml:space="preserve">The timetable of when each Recognised Collection is required submit a status review report and the associated guidance is available on the MGS website, </w:t>
      </w:r>
      <w:hyperlink r:id="Rd58f3710b9cd4e4f">
        <w:r w:rsidRPr="0FB5127D" w:rsidR="00646E47">
          <w:rPr>
            <w:rFonts w:ascii="Tahoma" w:hAnsi="Tahoma" w:cs="Tahoma"/>
            <w:b w:val="1"/>
            <w:bCs w:val="1"/>
            <w:color w:val="836344"/>
            <w:sz w:val="24"/>
            <w:szCs w:val="24"/>
          </w:rPr>
          <w:t>http://www.museumsgalleriesscotland.org.uk/accreditation-recognition/recognition-scheme/</w:t>
        </w:r>
      </w:hyperlink>
      <w:r w:rsidRPr="0FB5127D" w:rsidR="00646E47">
        <w:rPr>
          <w:rFonts w:ascii="Tahoma" w:hAnsi="Tahoma" w:cs="Tahoma"/>
          <w:b w:val="1"/>
          <w:bCs w:val="1"/>
          <w:color w:val="836344"/>
          <w:sz w:val="24"/>
          <w:szCs w:val="24"/>
        </w:rPr>
        <w:t xml:space="preserve">. </w:t>
      </w:r>
    </w:p>
    <w:p w:rsidR="00646E47" w:rsidP="0FB5127D" w:rsidRDefault="00646E47" w14:paraId="2D27BE5A" w14:textId="77777777">
      <w:pPr>
        <w:pStyle w:val="Normal"/>
        <w:bidi w:val="0"/>
        <w:spacing w:before="0" w:beforeAutospacing="off" w:after="120" w:afterAutospacing="off" w:line="259" w:lineRule="auto"/>
        <w:ind w:left="0" w:right="0"/>
        <w:jc w:val="left"/>
        <w:rPr>
          <w:rFonts w:ascii="Tahoma" w:hAnsi="Tahoma" w:cs="Tahoma"/>
          <w:b w:val="1"/>
          <w:bCs w:val="1"/>
          <w:color w:val="836344"/>
          <w:sz w:val="24"/>
          <w:szCs w:val="24"/>
        </w:rPr>
      </w:pPr>
    </w:p>
    <w:p w:rsidR="00646E47" w:rsidP="0FB5127D" w:rsidRDefault="00646E47" w14:paraId="68BE539E" w14:textId="77777777">
      <w:pPr>
        <w:pStyle w:val="Normal"/>
        <w:bidi w:val="0"/>
        <w:spacing w:before="0" w:beforeAutospacing="off" w:after="120" w:afterAutospacing="off" w:line="259" w:lineRule="auto"/>
        <w:ind w:left="0" w:right="0"/>
        <w:jc w:val="left"/>
        <w:rPr>
          <w:rFonts w:ascii="Tahoma" w:hAnsi="Tahoma" w:cs="Tahoma"/>
          <w:b w:val="1"/>
          <w:bCs w:val="1"/>
          <w:color w:val="836344"/>
          <w:sz w:val="24"/>
          <w:szCs w:val="24"/>
        </w:rPr>
      </w:pPr>
    </w:p>
    <w:p w:rsidR="00646E47" w:rsidP="0FB5127D" w:rsidRDefault="00646E47" w14:paraId="689AB4D4" w14:textId="77777777">
      <w:pPr>
        <w:pStyle w:val="Normal"/>
        <w:bidi w:val="0"/>
        <w:spacing w:before="0" w:beforeAutospacing="off" w:after="120" w:afterAutospacing="off" w:line="259" w:lineRule="auto"/>
        <w:ind w:left="0" w:right="0"/>
        <w:jc w:val="left"/>
        <w:rPr>
          <w:rFonts w:ascii="Tahoma" w:hAnsi="Tahoma" w:cs="Tahoma"/>
          <w:b w:val="1"/>
          <w:bCs w:val="1"/>
          <w:color w:val="836344"/>
          <w:sz w:val="24"/>
          <w:szCs w:val="24"/>
        </w:rPr>
      </w:pPr>
    </w:p>
    <w:p w:rsidRPr="0000524F" w:rsidR="00646E47" w:rsidP="0FB5127D" w:rsidRDefault="00646E47" w14:paraId="12182074" w14:textId="52A5165E">
      <w:pPr>
        <w:pStyle w:val="Normal"/>
        <w:bidi w:val="0"/>
        <w:spacing w:before="0" w:beforeAutospacing="off" w:after="120" w:afterAutospacing="off" w:line="259" w:lineRule="auto"/>
        <w:ind w:left="0" w:right="0"/>
        <w:jc w:val="left"/>
        <w:rPr>
          <w:rFonts w:ascii="Tahoma" w:hAnsi="Tahoma" w:cs="Tahoma"/>
          <w:b w:val="1"/>
          <w:bCs w:val="1"/>
          <w:color w:val="836344"/>
          <w:sz w:val="24"/>
          <w:szCs w:val="24"/>
        </w:rPr>
      </w:pPr>
      <w:r w:rsidRPr="0FB5127D" w:rsidR="00646E47">
        <w:rPr>
          <w:rFonts w:ascii="Tahoma" w:hAnsi="Tahoma" w:cs="Tahoma"/>
          <w:b w:val="1"/>
          <w:bCs w:val="1"/>
          <w:color w:val="836344"/>
          <w:sz w:val="24"/>
          <w:szCs w:val="24"/>
        </w:rPr>
        <w:t>Exiting the Recognition Scheme</w:t>
      </w:r>
    </w:p>
    <w:p w:rsidRPr="0000524F" w:rsidR="00646E47" w:rsidP="0FB5127D" w:rsidRDefault="00646E47" w14:paraId="42A1CA26" w14:textId="77777777">
      <w:pPr>
        <w:pStyle w:val="Normal"/>
        <w:bidi w:val="0"/>
        <w:spacing w:before="0" w:beforeAutospacing="off" w:after="120" w:afterAutospacing="off" w:line="259" w:lineRule="auto"/>
        <w:ind w:left="0" w:right="0"/>
        <w:jc w:val="left"/>
        <w:rPr>
          <w:rFonts w:ascii="Tahoma" w:hAnsi="Tahoma" w:cs="Tahoma"/>
          <w:b w:val="1"/>
          <w:bCs w:val="1"/>
          <w:color w:val="836344"/>
          <w:sz w:val="24"/>
          <w:szCs w:val="24"/>
        </w:rPr>
      </w:pPr>
    </w:p>
    <w:p w:rsidRPr="0000524F" w:rsidR="00646E47" w:rsidP="0FB5127D" w:rsidRDefault="00646E47" w14:paraId="53D4DCA2" w14:textId="77777777">
      <w:pPr>
        <w:pStyle w:val="Normal"/>
        <w:bidi w:val="0"/>
        <w:spacing w:before="0" w:beforeAutospacing="off" w:after="120" w:afterAutospacing="off" w:line="259" w:lineRule="auto"/>
        <w:ind w:left="0" w:right="0"/>
        <w:jc w:val="left"/>
        <w:rPr>
          <w:rFonts w:ascii="Tahoma" w:hAnsi="Tahoma" w:cs="Tahoma"/>
          <w:b w:val="1"/>
          <w:bCs w:val="1"/>
          <w:color w:val="836344"/>
          <w:sz w:val="24"/>
          <w:szCs w:val="24"/>
        </w:rPr>
      </w:pPr>
      <w:r w:rsidRPr="0FB5127D" w:rsidR="00646E47">
        <w:rPr>
          <w:rFonts w:ascii="Tahoma" w:hAnsi="Tahoma" w:cs="Tahoma"/>
          <w:b w:val="1"/>
          <w:bCs w:val="1"/>
          <w:color w:val="836344"/>
          <w:sz w:val="24"/>
          <w:szCs w:val="24"/>
        </w:rPr>
        <w:t xml:space="preserve">Recognition as a nationally significant collection is awarded </w:t>
      </w:r>
      <w:proofErr w:type="gramStart"/>
      <w:r w:rsidRPr="0FB5127D" w:rsidR="00646E47">
        <w:rPr>
          <w:rFonts w:ascii="Tahoma" w:hAnsi="Tahoma" w:cs="Tahoma"/>
          <w:b w:val="1"/>
          <w:bCs w:val="1"/>
          <w:color w:val="836344"/>
          <w:sz w:val="24"/>
          <w:szCs w:val="24"/>
        </w:rPr>
        <w:t>on the basis of</w:t>
      </w:r>
      <w:proofErr w:type="gramEnd"/>
      <w:r w:rsidRPr="0FB5127D" w:rsidR="00646E47">
        <w:rPr>
          <w:rFonts w:ascii="Tahoma" w:hAnsi="Tahoma" w:cs="Tahoma"/>
          <w:b w:val="1"/>
          <w:bCs w:val="1"/>
          <w:color w:val="836344"/>
          <w:sz w:val="24"/>
          <w:szCs w:val="24"/>
        </w:rPr>
        <w:t>:</w:t>
      </w:r>
    </w:p>
    <w:p w:rsidRPr="0000524F" w:rsidR="00646E47" w:rsidP="0FB5127D" w:rsidRDefault="00646E47" w14:paraId="282121F9" w14:textId="77777777">
      <w:pPr>
        <w:pStyle w:val="Normal"/>
        <w:bidi w:val="0"/>
        <w:spacing w:before="0" w:beforeAutospacing="off" w:after="120" w:afterAutospacing="off" w:line="259" w:lineRule="auto"/>
        <w:ind w:left="0" w:right="0"/>
        <w:jc w:val="left"/>
        <w:rPr>
          <w:rFonts w:ascii="Tahoma" w:hAnsi="Tahoma" w:cs="Tahoma"/>
          <w:b w:val="1"/>
          <w:bCs w:val="1"/>
          <w:color w:val="836344"/>
          <w:sz w:val="24"/>
          <w:szCs w:val="24"/>
        </w:rPr>
      </w:pPr>
    </w:p>
    <w:p w:rsidRPr="0000524F" w:rsidR="00646E47" w:rsidP="34B7A63F" w:rsidRDefault="00646E47" w14:paraId="1A210F3F" w14:textId="77777777">
      <w:pPr>
        <w:pStyle w:val="ListParagraph"/>
        <w:numPr>
          <w:ilvl w:val="0"/>
          <w:numId w:val="15"/>
        </w:numPr>
        <w:bidi w:val="0"/>
        <w:spacing w:before="0" w:beforeAutospacing="off" w:after="120" w:afterAutospacing="off" w:line="259" w:lineRule="auto"/>
        <w:ind w:right="0"/>
        <w:jc w:val="left"/>
        <w:rPr>
          <w:rFonts w:ascii="Tahoma" w:hAnsi="Tahoma" w:eastAsia="Tahoma" w:cs="Tahoma"/>
          <w:b w:val="1"/>
          <w:bCs w:val="1"/>
          <w:color w:val="836344"/>
          <w:sz w:val="24"/>
          <w:szCs w:val="24"/>
        </w:rPr>
      </w:pPr>
      <w:r w:rsidRPr="34B7A63F" w:rsidR="00646E47">
        <w:rPr>
          <w:rFonts w:ascii="Tahoma" w:hAnsi="Tahoma" w:cs="Tahoma"/>
          <w:b w:val="1"/>
          <w:bCs w:val="1"/>
          <w:color w:val="836344"/>
          <w:sz w:val="24"/>
          <w:szCs w:val="24"/>
        </w:rPr>
        <w:t xml:space="preserve">Being an Accredited </w:t>
      </w:r>
      <w:proofErr w:type="gramStart"/>
      <w:r w:rsidRPr="34B7A63F" w:rsidR="00646E47">
        <w:rPr>
          <w:rFonts w:ascii="Tahoma" w:hAnsi="Tahoma" w:cs="Tahoma"/>
          <w:b w:val="1"/>
          <w:bCs w:val="1"/>
          <w:color w:val="836344"/>
          <w:sz w:val="24"/>
          <w:szCs w:val="24"/>
        </w:rPr>
        <w:t>Museum;</w:t>
      </w:r>
      <w:proofErr w:type="gramEnd"/>
    </w:p>
    <w:p w:rsidR="00646E47" w:rsidP="34B7A63F" w:rsidRDefault="00646E47" w14:paraId="68F83D18" w14:textId="73F41E8E">
      <w:pPr>
        <w:pStyle w:val="ListParagraph"/>
        <w:numPr>
          <w:ilvl w:val="0"/>
          <w:numId w:val="15"/>
        </w:numPr>
        <w:bidi w:val="0"/>
        <w:spacing w:before="0" w:beforeAutospacing="off" w:after="120" w:afterAutospacing="off" w:line="259" w:lineRule="auto"/>
        <w:ind w:right="0"/>
        <w:jc w:val="left"/>
        <w:rPr>
          <w:rFonts w:ascii="Tahoma" w:hAnsi="Tahoma" w:eastAsia="Tahoma" w:cs="Tahoma"/>
          <w:b w:val="1"/>
          <w:bCs w:val="1"/>
          <w:color w:val="836344"/>
          <w:sz w:val="24"/>
          <w:szCs w:val="24"/>
        </w:rPr>
      </w:pPr>
      <w:r w:rsidRPr="34B7A63F" w:rsidR="00646E47">
        <w:rPr>
          <w:rFonts w:ascii="Tahoma" w:hAnsi="Tahoma" w:cs="Tahoma"/>
          <w:b w:val="1"/>
          <w:bCs w:val="1"/>
          <w:color w:val="836344"/>
          <w:sz w:val="24"/>
          <w:szCs w:val="24"/>
        </w:rPr>
        <w:t xml:space="preserve">The significance of the collection to the life and culture of </w:t>
      </w:r>
      <w:r w:rsidRPr="34B7A63F" w:rsidR="00646E47">
        <w:rPr>
          <w:rFonts w:ascii="Tahoma" w:hAnsi="Tahoma" w:cs="Tahoma"/>
          <w:b w:val="1"/>
          <w:bCs w:val="1"/>
          <w:color w:val="836344"/>
          <w:sz w:val="24"/>
          <w:szCs w:val="24"/>
        </w:rPr>
        <w:t>Scotland;</w:t>
      </w:r>
    </w:p>
    <w:p w:rsidRPr="0000524F" w:rsidR="00646E47" w:rsidP="34B7A63F" w:rsidRDefault="00646E47" w14:paraId="5B48BCA4" w14:textId="77777777">
      <w:pPr>
        <w:pStyle w:val="ListParagraph"/>
        <w:numPr>
          <w:ilvl w:val="0"/>
          <w:numId w:val="15"/>
        </w:numPr>
        <w:bidi w:val="0"/>
        <w:spacing w:before="0" w:beforeAutospacing="off" w:after="120" w:afterAutospacing="off" w:line="259" w:lineRule="auto"/>
        <w:ind w:right="0"/>
        <w:jc w:val="left"/>
        <w:rPr>
          <w:rFonts w:ascii="Tahoma" w:hAnsi="Tahoma" w:eastAsia="Tahoma" w:cs="Tahoma"/>
          <w:b w:val="1"/>
          <w:bCs w:val="1"/>
          <w:color w:val="836344"/>
          <w:sz w:val="24"/>
          <w:szCs w:val="24"/>
        </w:rPr>
      </w:pPr>
      <w:r w:rsidRPr="34B7A63F" w:rsidR="00646E47">
        <w:rPr>
          <w:rFonts w:ascii="Tahoma" w:hAnsi="Tahoma" w:cs="Tahoma"/>
          <w:b w:val="1"/>
          <w:bCs w:val="1"/>
          <w:color w:val="836344"/>
          <w:sz w:val="24"/>
          <w:szCs w:val="24"/>
        </w:rPr>
        <w:t>The organisation’s plans to care for and celebrate the collection.</w:t>
      </w:r>
    </w:p>
    <w:p w:rsidRPr="0000524F" w:rsidR="00646E47" w:rsidP="0FB5127D" w:rsidRDefault="00646E47" w14:paraId="1079CF00" w14:textId="77777777">
      <w:pPr>
        <w:pStyle w:val="Normal"/>
        <w:bidi w:val="0"/>
        <w:spacing w:before="0" w:beforeAutospacing="off" w:after="120" w:afterAutospacing="off" w:line="259" w:lineRule="auto"/>
        <w:ind w:left="0" w:right="0"/>
        <w:jc w:val="left"/>
        <w:rPr>
          <w:rFonts w:ascii="Tahoma" w:hAnsi="Tahoma" w:cs="Tahoma"/>
          <w:b w:val="1"/>
          <w:bCs w:val="1"/>
          <w:color w:val="836344"/>
          <w:sz w:val="24"/>
          <w:szCs w:val="24"/>
        </w:rPr>
      </w:pPr>
    </w:p>
    <w:p w:rsidRPr="0000524F" w:rsidR="00646E47" w:rsidP="34B7A63F" w:rsidRDefault="00646E47" w14:paraId="0C762073" w14:textId="16BC5AA9">
      <w:pPr>
        <w:pStyle w:val="Normal"/>
        <w:bidi w:val="0"/>
        <w:spacing w:before="0" w:beforeAutospacing="off" w:after="120" w:afterAutospacing="off" w:line="259" w:lineRule="auto"/>
        <w:ind w:left="0" w:right="0"/>
        <w:jc w:val="left"/>
        <w:rPr>
          <w:rFonts w:ascii="Tahoma" w:hAnsi="Tahoma" w:cs="Tahoma"/>
          <w:b w:val="1"/>
          <w:bCs w:val="1"/>
          <w:color w:val="836344"/>
          <w:sz w:val="24"/>
          <w:szCs w:val="24"/>
        </w:rPr>
      </w:pPr>
      <w:r w:rsidRPr="34B7A63F" w:rsidR="00646E47">
        <w:rPr>
          <w:rFonts w:ascii="Tahoma" w:hAnsi="Tahoma" w:cs="Tahoma"/>
          <w:b w:val="1"/>
          <w:bCs w:val="1"/>
          <w:color w:val="836344"/>
          <w:sz w:val="24"/>
          <w:szCs w:val="24"/>
        </w:rPr>
        <w:t>Should the organisation be unable to meet these criteria, or unable to provide evidence that these criteria are being met through the five</w:t>
      </w:r>
      <w:r w:rsidRPr="34B7A63F" w:rsidR="00172239">
        <w:rPr>
          <w:rFonts w:ascii="Tahoma" w:hAnsi="Tahoma" w:cs="Tahoma"/>
          <w:b w:val="1"/>
          <w:bCs w:val="1"/>
          <w:color w:val="836344"/>
          <w:sz w:val="24"/>
          <w:szCs w:val="24"/>
        </w:rPr>
        <w:t>-</w:t>
      </w:r>
      <w:r w:rsidRPr="34B7A63F" w:rsidR="00646E47">
        <w:rPr>
          <w:rFonts w:ascii="Tahoma" w:hAnsi="Tahoma" w:cs="Tahoma"/>
          <w:b w:val="1"/>
          <w:bCs w:val="1"/>
          <w:color w:val="836344"/>
          <w:sz w:val="24"/>
          <w:szCs w:val="24"/>
        </w:rPr>
        <w:t xml:space="preserve">year review process, the Committee will review the status of the Collection as nationally significant.  </w:t>
      </w:r>
    </w:p>
    <w:p w:rsidRPr="0000524F" w:rsidR="00646E47" w:rsidP="0FB5127D" w:rsidRDefault="00646E47" w14:paraId="2C06F5C3" w14:textId="6B910F97">
      <w:pPr>
        <w:pStyle w:val="Normal"/>
        <w:bidi w:val="0"/>
        <w:spacing w:before="0" w:beforeAutospacing="off" w:after="120" w:afterAutospacing="off" w:line="259" w:lineRule="auto"/>
        <w:ind w:left="0" w:right="0"/>
        <w:jc w:val="left"/>
        <w:rPr>
          <w:rFonts w:ascii="Tahoma" w:hAnsi="Tahoma" w:cs="Tahoma"/>
          <w:b w:val="1"/>
          <w:bCs w:val="1"/>
          <w:color w:val="836344"/>
          <w:sz w:val="24"/>
          <w:szCs w:val="24"/>
        </w:rPr>
      </w:pPr>
      <w:r w:rsidRPr="34B7A63F" w:rsidR="00646E47">
        <w:rPr>
          <w:rFonts w:ascii="Tahoma" w:hAnsi="Tahoma" w:cs="Tahoma"/>
          <w:b w:val="1"/>
          <w:bCs w:val="1"/>
          <w:color w:val="836344"/>
          <w:sz w:val="24"/>
          <w:szCs w:val="24"/>
        </w:rPr>
        <w:t xml:space="preserve">Museums Galleries Scotland will engage with the museum or other governing organisations to support them to meet the standard.  Should </w:t>
      </w:r>
      <w:r w:rsidRPr="34B7A63F" w:rsidR="495CC39D">
        <w:rPr>
          <w:rFonts w:ascii="Tahoma" w:hAnsi="Tahoma" w:cs="Tahoma"/>
          <w:b w:val="1"/>
          <w:bCs w:val="1"/>
          <w:color w:val="836344"/>
          <w:sz w:val="24"/>
          <w:szCs w:val="24"/>
        </w:rPr>
        <w:t>these</w:t>
      </w:r>
      <w:r w:rsidRPr="34B7A63F" w:rsidR="00646E47">
        <w:rPr>
          <w:rFonts w:ascii="Tahoma" w:hAnsi="Tahoma" w:cs="Tahoma"/>
          <w:b w:val="1"/>
          <w:bCs w:val="1"/>
          <w:color w:val="836344"/>
          <w:sz w:val="24"/>
          <w:szCs w:val="24"/>
        </w:rPr>
        <w:t xml:space="preserve"> efforts fail, Recognised status will be removed from the collection.  This decision may be reviewed using the Appeals Process (see Appendix 1).</w:t>
      </w:r>
    </w:p>
    <w:p w:rsidRPr="0000524F" w:rsidR="00646E47" w:rsidP="0FB5127D" w:rsidRDefault="00646E47" w14:paraId="220F0D9D" w14:textId="77777777">
      <w:pPr>
        <w:pStyle w:val="Normal"/>
        <w:bidi w:val="0"/>
        <w:spacing w:before="0" w:beforeAutospacing="off" w:after="120" w:afterAutospacing="off" w:line="259" w:lineRule="auto"/>
        <w:ind w:left="0" w:right="0"/>
        <w:jc w:val="left"/>
        <w:rPr>
          <w:rFonts w:ascii="Tahoma" w:hAnsi="Tahoma" w:cs="Tahoma"/>
          <w:b w:val="1"/>
          <w:bCs w:val="1"/>
          <w:color w:val="836344"/>
          <w:sz w:val="24"/>
          <w:szCs w:val="24"/>
        </w:rPr>
      </w:pPr>
    </w:p>
    <w:p w:rsidR="34B7A63F" w:rsidP="34B7A63F" w:rsidRDefault="34B7A63F" w14:paraId="24BDF2DA" w14:textId="29C1D5F5">
      <w:pPr>
        <w:pStyle w:val="Normal"/>
        <w:bidi w:val="0"/>
        <w:spacing w:before="0" w:beforeAutospacing="off" w:after="120" w:afterAutospacing="off" w:line="259" w:lineRule="auto"/>
        <w:ind w:left="0" w:right="0"/>
        <w:jc w:val="left"/>
        <w:rPr>
          <w:rFonts w:ascii="Bliss Light" w:hAnsi="Bliss Light" w:eastAsia="Times New Roman" w:cs="Bliss Light"/>
          <w:b w:val="0"/>
          <w:bCs w:val="0"/>
          <w:color w:val="836344"/>
          <w:sz w:val="22"/>
          <w:szCs w:val="22"/>
        </w:rPr>
      </w:pPr>
    </w:p>
    <w:p w:rsidRPr="0000524F" w:rsidR="00646E47" w:rsidP="0FB5127D" w:rsidRDefault="00646E47" w14:paraId="3689F65C" w14:textId="77777777">
      <w:pPr>
        <w:pStyle w:val="Normal"/>
        <w:bidi w:val="0"/>
        <w:spacing w:before="0" w:beforeAutospacing="off" w:after="120" w:afterAutospacing="off" w:line="259" w:lineRule="auto"/>
        <w:ind w:left="0" w:right="0"/>
        <w:jc w:val="left"/>
        <w:rPr>
          <w:rFonts w:ascii="Tahoma" w:hAnsi="Tahoma" w:cs="Tahoma"/>
          <w:b w:val="1"/>
          <w:bCs w:val="1"/>
          <w:color w:val="836344"/>
          <w:sz w:val="24"/>
          <w:szCs w:val="24"/>
        </w:rPr>
      </w:pPr>
      <w:r w:rsidRPr="0FB5127D" w:rsidR="00646E47">
        <w:rPr>
          <w:rFonts w:ascii="Tahoma" w:hAnsi="Tahoma" w:cs="Tahoma"/>
          <w:b w:val="1"/>
          <w:bCs w:val="1"/>
          <w:color w:val="836344"/>
          <w:sz w:val="24"/>
          <w:szCs w:val="24"/>
        </w:rPr>
        <w:t>Voluntary exiting of the Recognition Scheme</w:t>
      </w:r>
    </w:p>
    <w:p w:rsidRPr="0000524F" w:rsidR="00646E47" w:rsidP="0FB5127D" w:rsidRDefault="00646E47" w14:paraId="65BCF558" w14:textId="77777777">
      <w:pPr>
        <w:pStyle w:val="Normal"/>
        <w:bidi w:val="0"/>
        <w:spacing w:before="0" w:beforeAutospacing="off" w:after="120" w:afterAutospacing="off" w:line="259" w:lineRule="auto"/>
        <w:ind w:left="0" w:right="0"/>
        <w:jc w:val="left"/>
        <w:rPr>
          <w:rFonts w:ascii="Tahoma" w:hAnsi="Tahoma" w:cs="Tahoma"/>
          <w:b w:val="1"/>
          <w:bCs w:val="1"/>
          <w:color w:val="836344"/>
          <w:sz w:val="24"/>
          <w:szCs w:val="24"/>
        </w:rPr>
      </w:pPr>
    </w:p>
    <w:p w:rsidRPr="0000524F" w:rsidR="00646E47" w:rsidP="0FB5127D" w:rsidRDefault="00646E47" w14:paraId="1DADC9AC" w14:textId="0065D1EE">
      <w:pPr>
        <w:pStyle w:val="Normal"/>
        <w:bidi w:val="0"/>
        <w:spacing w:before="0" w:beforeAutospacing="off" w:after="120" w:afterAutospacing="off" w:line="259" w:lineRule="auto"/>
        <w:ind w:left="0" w:right="0"/>
        <w:jc w:val="left"/>
        <w:rPr>
          <w:rFonts w:ascii="Tahoma" w:hAnsi="Tahoma" w:cs="Tahoma"/>
          <w:b w:val="1"/>
          <w:bCs w:val="1"/>
          <w:color w:val="836344"/>
          <w:sz w:val="24"/>
          <w:szCs w:val="24"/>
        </w:rPr>
      </w:pPr>
      <w:proofErr w:type="gramStart"/>
      <w:r w:rsidRPr="34B7A63F" w:rsidR="00646E47">
        <w:rPr>
          <w:rFonts w:ascii="Tahoma" w:hAnsi="Tahoma" w:cs="Tahoma"/>
          <w:b w:val="1"/>
          <w:bCs w:val="1"/>
          <w:color w:val="836344"/>
          <w:sz w:val="24"/>
          <w:szCs w:val="24"/>
        </w:rPr>
        <w:t xml:space="preserve">A museum may choose for a collection they care for to be removed from the Recognition Scheme voluntarily. </w:t>
      </w:r>
      <w:r w:rsidRPr="34B7A63F" w:rsidR="00646E47">
        <w:rPr>
          <w:rFonts w:ascii="Tahoma" w:hAnsi="Tahoma" w:cs="Tahoma"/>
          <w:b w:val="1"/>
          <w:bCs w:val="1"/>
          <w:color w:val="836344"/>
          <w:sz w:val="24"/>
          <w:szCs w:val="24"/>
        </w:rPr>
        <w:t>In order to</w:t>
      </w:r>
      <w:r w:rsidRPr="34B7A63F" w:rsidR="00646E47">
        <w:rPr>
          <w:rFonts w:ascii="Tahoma" w:hAnsi="Tahoma" w:cs="Tahoma"/>
          <w:b w:val="1"/>
          <w:bCs w:val="1"/>
          <w:color w:val="836344"/>
          <w:sz w:val="24"/>
          <w:szCs w:val="24"/>
        </w:rPr>
        <w:t xml:space="preserve"> do so, the museum’s governing body must write to the Recognition Committee and set out their reasons for wishing to leave the Recognition Scheme. </w:t>
      </w:r>
      <w:proofErr w:type="gramEnd"/>
    </w:p>
    <w:p w:rsidRPr="006231B8" w:rsidR="00646E47" w:rsidP="0FB5127D" w:rsidRDefault="00646E47" w14:paraId="4149C5E8" w14:textId="37620862">
      <w:pPr>
        <w:pStyle w:val="Normal"/>
        <w:bidi w:val="0"/>
        <w:spacing w:before="0" w:beforeAutospacing="off" w:after="120" w:afterAutospacing="off" w:line="259" w:lineRule="auto"/>
        <w:ind w:left="0" w:right="0"/>
        <w:jc w:val="left"/>
        <w:rPr>
          <w:rFonts w:ascii="Tahoma" w:hAnsi="Tahoma" w:cs="Tahoma"/>
          <w:b w:val="1"/>
          <w:bCs w:val="1"/>
          <w:color w:val="836344"/>
          <w:sz w:val="24"/>
          <w:szCs w:val="24"/>
        </w:rPr>
      </w:pPr>
      <w:r w:rsidRPr="34B7A63F" w:rsidR="00646E47">
        <w:rPr>
          <w:rFonts w:ascii="Tahoma" w:hAnsi="Tahoma" w:cs="Tahoma"/>
          <w:b w:val="1"/>
          <w:bCs w:val="1"/>
          <w:color w:val="836344"/>
          <w:sz w:val="24"/>
          <w:szCs w:val="24"/>
        </w:rPr>
        <w:t>If the Recognition Committee</w:t>
      </w:r>
      <w:r w:rsidRPr="34B7A63F" w:rsidR="00D6514E">
        <w:rPr>
          <w:rFonts w:ascii="Tahoma" w:hAnsi="Tahoma" w:cs="Tahoma"/>
          <w:b w:val="1"/>
          <w:bCs w:val="1"/>
          <w:color w:val="836344"/>
          <w:sz w:val="24"/>
          <w:szCs w:val="24"/>
        </w:rPr>
        <w:t xml:space="preserve"> </w:t>
      </w:r>
      <w:r w:rsidRPr="34B7A63F" w:rsidR="00646E47">
        <w:rPr>
          <w:rFonts w:ascii="Tahoma" w:hAnsi="Tahoma" w:cs="Tahoma"/>
          <w:b w:val="1"/>
          <w:bCs w:val="1"/>
          <w:color w:val="836344"/>
          <w:sz w:val="24"/>
          <w:szCs w:val="24"/>
        </w:rPr>
        <w:t xml:space="preserve">have concerns for the future of the collection(s) </w:t>
      </w:r>
      <w:r w:rsidRPr="34B7A63F" w:rsidR="00D6514E">
        <w:rPr>
          <w:rFonts w:ascii="Tahoma" w:hAnsi="Tahoma" w:cs="Tahoma"/>
          <w:b w:val="1"/>
          <w:bCs w:val="1"/>
          <w:color w:val="836344"/>
          <w:sz w:val="24"/>
          <w:szCs w:val="24"/>
        </w:rPr>
        <w:t xml:space="preserve">following the removal of </w:t>
      </w:r>
      <w:r w:rsidRPr="34B7A63F" w:rsidR="00646E47">
        <w:rPr>
          <w:rFonts w:ascii="Tahoma" w:hAnsi="Tahoma" w:cs="Tahoma"/>
          <w:b w:val="1"/>
          <w:bCs w:val="1"/>
          <w:color w:val="836344"/>
          <w:sz w:val="24"/>
          <w:szCs w:val="24"/>
        </w:rPr>
        <w:t>Recognised status, this will be formally raised with the Accreditation Committee for monitoring and consideration at the museum’s next Accreditation return</w:t>
      </w:r>
      <w:r w:rsidRPr="34B7A63F" w:rsidR="00D6514E">
        <w:rPr>
          <w:rFonts w:ascii="Tahoma" w:hAnsi="Tahoma" w:cs="Tahoma"/>
          <w:b w:val="1"/>
          <w:bCs w:val="1"/>
          <w:color w:val="836344"/>
          <w:sz w:val="24"/>
          <w:szCs w:val="24"/>
        </w:rPr>
        <w:t>.  Museums Galleries Scotland will also seek to engage with the museum</w:t>
      </w:r>
      <w:r w:rsidRPr="34B7A63F" w:rsidR="41412B82">
        <w:rPr>
          <w:rFonts w:ascii="Tahoma" w:hAnsi="Tahoma" w:cs="Tahoma"/>
          <w:b w:val="1"/>
          <w:bCs w:val="1"/>
          <w:color w:val="836344"/>
          <w:sz w:val="24"/>
          <w:szCs w:val="24"/>
        </w:rPr>
        <w:t>’</w:t>
      </w:r>
      <w:r w:rsidRPr="34B7A63F" w:rsidR="00D6514E">
        <w:rPr>
          <w:rFonts w:ascii="Tahoma" w:hAnsi="Tahoma" w:cs="Tahoma"/>
          <w:b w:val="1"/>
          <w:bCs w:val="1"/>
          <w:color w:val="836344"/>
          <w:sz w:val="24"/>
          <w:szCs w:val="24"/>
        </w:rPr>
        <w:t>s governing body to offer support and guidance</w:t>
      </w:r>
      <w:r w:rsidRPr="34B7A63F" w:rsidR="78C4A1FC">
        <w:rPr>
          <w:rFonts w:ascii="Tahoma" w:hAnsi="Tahoma" w:cs="Tahoma"/>
          <w:b w:val="1"/>
          <w:bCs w:val="1"/>
          <w:color w:val="836344"/>
          <w:sz w:val="24"/>
          <w:szCs w:val="24"/>
        </w:rPr>
        <w:t>,</w:t>
      </w:r>
      <w:r w:rsidRPr="34B7A63F" w:rsidR="00D6514E">
        <w:rPr>
          <w:rFonts w:ascii="Tahoma" w:hAnsi="Tahoma" w:cs="Tahoma"/>
          <w:b w:val="1"/>
          <w:bCs w:val="1"/>
          <w:color w:val="836344"/>
          <w:sz w:val="24"/>
          <w:szCs w:val="24"/>
        </w:rPr>
        <w:t xml:space="preserve"> and share with partners</w:t>
      </w:r>
      <w:r w:rsidRPr="34B7A63F" w:rsidR="00172239">
        <w:rPr>
          <w:rFonts w:ascii="Tahoma" w:hAnsi="Tahoma" w:cs="Tahoma"/>
          <w:b w:val="1"/>
          <w:bCs w:val="1"/>
          <w:color w:val="836344"/>
          <w:sz w:val="24"/>
          <w:szCs w:val="24"/>
        </w:rPr>
        <w:t>, including the Museum Association’s Ethics Committee and national funders</w:t>
      </w:r>
      <w:r w:rsidRPr="34B7A63F" w:rsidR="00D6514E">
        <w:rPr>
          <w:rFonts w:ascii="Tahoma" w:hAnsi="Tahoma" w:cs="Tahoma"/>
          <w:b w:val="1"/>
          <w:bCs w:val="1"/>
          <w:color w:val="836344"/>
          <w:sz w:val="24"/>
          <w:szCs w:val="24"/>
        </w:rPr>
        <w:t xml:space="preserve"> through the UK Museums at Risk protocol</w:t>
      </w:r>
      <w:r w:rsidRPr="34B7A63F" w:rsidR="00646E47">
        <w:rPr>
          <w:rFonts w:ascii="Tahoma" w:hAnsi="Tahoma" w:cs="Tahoma"/>
          <w:b w:val="1"/>
          <w:bCs w:val="1"/>
          <w:color w:val="836344"/>
          <w:sz w:val="24"/>
          <w:szCs w:val="24"/>
        </w:rPr>
        <w:t>.</w:t>
      </w:r>
      <w:r w:rsidRPr="34B7A63F" w:rsidR="00646E47">
        <w:rPr>
          <w:rFonts w:ascii="Tahoma" w:hAnsi="Tahoma" w:cs="Tahoma"/>
          <w:b w:val="1"/>
          <w:bCs w:val="1"/>
          <w:color w:val="836344"/>
          <w:sz w:val="24"/>
          <w:szCs w:val="24"/>
        </w:rPr>
        <w:t xml:space="preserve"> </w:t>
      </w:r>
    </w:p>
    <w:p w:rsidRPr="006231B8" w:rsidR="00646E47" w:rsidP="00646E47" w:rsidRDefault="00646E47" w14:paraId="463A3F3B" w14:textId="77777777">
      <w:pPr>
        <w:jc w:val="both"/>
        <w:rPr>
          <w:rFonts w:ascii="Tahoma" w:hAnsi="Tahoma" w:cs="Tahoma"/>
          <w:color w:val="836344"/>
          <w:sz w:val="24"/>
          <w:szCs w:val="24"/>
        </w:rPr>
      </w:pPr>
    </w:p>
    <w:p w:rsidRPr="006231B8" w:rsidR="00646E47" w:rsidP="00646E47" w:rsidRDefault="00646E47" w14:paraId="43988E21" w14:textId="77777777">
      <w:pPr>
        <w:rPr>
          <w:rFonts w:ascii="Tahoma" w:hAnsi="Tahoma" w:cs="Tahoma"/>
          <w:color w:val="836344"/>
          <w:sz w:val="24"/>
          <w:szCs w:val="24"/>
        </w:rPr>
      </w:pPr>
    </w:p>
    <w:p w:rsidRPr="006231B8" w:rsidR="00646E47" w:rsidP="00646E47" w:rsidRDefault="00646E47" w14:paraId="4E915DB5" w14:textId="77777777">
      <w:pPr>
        <w:spacing w:after="120"/>
        <w:rPr>
          <w:rFonts w:ascii="Tahoma" w:hAnsi="Tahoma" w:cs="Tahoma"/>
          <w:b/>
          <w:bCs/>
          <w:color w:val="836344"/>
          <w:sz w:val="24"/>
          <w:szCs w:val="24"/>
        </w:rPr>
      </w:pPr>
      <w:r w:rsidRPr="006231B8">
        <w:rPr>
          <w:rFonts w:ascii="Tahoma" w:hAnsi="Tahoma" w:cs="Tahoma"/>
          <w:b/>
          <w:bCs/>
          <w:color w:val="836344"/>
          <w:sz w:val="24"/>
          <w:szCs w:val="24"/>
        </w:rPr>
        <w:br w:type="page"/>
      </w:r>
    </w:p>
    <w:p w:rsidR="00646E47" w:rsidP="00646E47" w:rsidRDefault="00646E47" w14:paraId="39C4BACD" w14:textId="77777777">
      <w:pPr>
        <w:spacing w:after="120"/>
        <w:rPr>
          <w:rFonts w:ascii="Tahoma" w:hAnsi="Tahoma" w:cs="Tahoma"/>
          <w:b/>
          <w:bCs/>
          <w:color w:val="836344"/>
          <w:sz w:val="24"/>
          <w:szCs w:val="24"/>
        </w:rPr>
      </w:pPr>
    </w:p>
    <w:p w:rsidRPr="006231B8" w:rsidR="00646E47" w:rsidP="00646E47" w:rsidRDefault="00646E47" w14:paraId="4B3F2057" w14:textId="77777777">
      <w:pPr>
        <w:tabs>
          <w:tab w:val="left" w:pos="2892"/>
        </w:tabs>
        <w:spacing w:after="120"/>
        <w:rPr>
          <w:rFonts w:ascii="Tahoma" w:hAnsi="Tahoma" w:cs="Tahoma"/>
          <w:b/>
          <w:bCs/>
          <w:color w:val="836344"/>
          <w:sz w:val="24"/>
          <w:szCs w:val="24"/>
        </w:rPr>
      </w:pPr>
      <w:r>
        <w:rPr>
          <w:rFonts w:ascii="Tahoma" w:hAnsi="Tahoma" w:cs="Tahoma"/>
          <w:b/>
          <w:bCs/>
          <w:color w:val="836344"/>
          <w:sz w:val="24"/>
          <w:szCs w:val="24"/>
        </w:rPr>
        <w:t>Part Two</w:t>
      </w:r>
    </w:p>
    <w:p w:rsidRPr="008117F9" w:rsidR="00646E47" w:rsidP="0000524F" w:rsidRDefault="00646E47" w14:paraId="4FC88997" w14:textId="2D03DD44">
      <w:pPr>
        <w:pStyle w:val="ListParagraph"/>
        <w:numPr>
          <w:ilvl w:val="0"/>
          <w:numId w:val="13"/>
        </w:numPr>
        <w:spacing w:after="120"/>
        <w:ind w:left="426" w:hanging="426"/>
        <w:rPr>
          <w:rFonts w:ascii="Tahoma" w:hAnsi="Tahoma" w:cs="Tahoma"/>
          <w:b w:val="1"/>
          <w:bCs w:val="1"/>
          <w:color w:val="836344"/>
          <w:sz w:val="24"/>
          <w:szCs w:val="24"/>
        </w:rPr>
      </w:pPr>
      <w:r w:rsidRPr="0FB5127D" w:rsidR="00646E47">
        <w:rPr>
          <w:rFonts w:ascii="Tahoma" w:hAnsi="Tahoma" w:cs="Tahoma"/>
          <w:b w:val="1"/>
          <w:bCs w:val="1"/>
          <w:color w:val="836344"/>
          <w:sz w:val="24"/>
          <w:szCs w:val="24"/>
        </w:rPr>
        <w:t>Making an application</w:t>
      </w:r>
    </w:p>
    <w:p w:rsidRPr="006231B8" w:rsidR="00646E47" w:rsidP="00646E47" w:rsidRDefault="00646E47" w14:paraId="5B53337B" w14:textId="77777777">
      <w:pPr>
        <w:rPr>
          <w:rFonts w:ascii="Tahoma" w:hAnsi="Tahoma" w:cs="Tahoma"/>
          <w:color w:val="836344"/>
          <w:sz w:val="24"/>
          <w:szCs w:val="24"/>
        </w:rPr>
      </w:pPr>
    </w:p>
    <w:p w:rsidRPr="006231B8" w:rsidR="00646E47" w:rsidP="00646E47" w:rsidRDefault="00646E47" w14:paraId="21EAD66B" w14:textId="77777777">
      <w:pPr>
        <w:jc w:val="both"/>
        <w:rPr>
          <w:rFonts w:ascii="Tahoma" w:hAnsi="Tahoma" w:cs="Tahoma"/>
          <w:color w:val="836344"/>
          <w:sz w:val="24"/>
          <w:szCs w:val="24"/>
        </w:rPr>
      </w:pPr>
      <w:r>
        <w:rPr>
          <w:rFonts w:ascii="Tahoma" w:hAnsi="Tahoma" w:cs="Tahoma"/>
          <w:color w:val="836344"/>
          <w:sz w:val="24"/>
          <w:szCs w:val="24"/>
        </w:rPr>
        <w:t>An a</w:t>
      </w:r>
      <w:r w:rsidRPr="006231B8">
        <w:rPr>
          <w:rFonts w:ascii="Tahoma" w:hAnsi="Tahoma" w:cs="Tahoma"/>
          <w:color w:val="836344"/>
          <w:sz w:val="24"/>
          <w:szCs w:val="24"/>
        </w:rPr>
        <w:t>pplication is made by assembling</w:t>
      </w:r>
      <w:r>
        <w:rPr>
          <w:rFonts w:ascii="Tahoma" w:hAnsi="Tahoma" w:cs="Tahoma"/>
          <w:color w:val="836344"/>
          <w:sz w:val="24"/>
          <w:szCs w:val="24"/>
        </w:rPr>
        <w:t xml:space="preserve"> a </w:t>
      </w:r>
      <w:r w:rsidRPr="006231B8">
        <w:rPr>
          <w:rFonts w:ascii="Tahoma" w:hAnsi="Tahoma" w:cs="Tahoma"/>
          <w:color w:val="836344"/>
          <w:sz w:val="24"/>
          <w:szCs w:val="24"/>
        </w:rPr>
        <w:t xml:space="preserve">body of evidence and supporting information that will make the case for </w:t>
      </w:r>
      <w:r>
        <w:rPr>
          <w:rFonts w:ascii="Tahoma" w:hAnsi="Tahoma" w:cs="Tahoma"/>
          <w:color w:val="836344"/>
          <w:sz w:val="24"/>
          <w:szCs w:val="24"/>
        </w:rPr>
        <w:t xml:space="preserve">the collection’s inclusion among other nationally significant collections. </w:t>
      </w:r>
      <w:r w:rsidRPr="006231B8">
        <w:rPr>
          <w:rFonts w:ascii="Tahoma" w:hAnsi="Tahoma" w:cs="Tahoma"/>
          <w:color w:val="836344"/>
          <w:sz w:val="24"/>
          <w:szCs w:val="24"/>
        </w:rPr>
        <w:t xml:space="preserve">  The application form is included in the Applicant Pack or can be found at </w:t>
      </w:r>
      <w:hyperlink w:history="1" r:id="rId16">
        <w:r w:rsidRPr="006231B8">
          <w:rPr>
            <w:rStyle w:val="Hyperlink"/>
            <w:rFonts w:ascii="Tahoma" w:hAnsi="Tahoma" w:cs="Tahoma"/>
            <w:color w:val="836344"/>
            <w:sz w:val="24"/>
            <w:szCs w:val="24"/>
          </w:rPr>
          <w:t>http://www.museumsgalleriesscotland.org.uk/accreditation-recognition/recognition-scheme/</w:t>
        </w:r>
      </w:hyperlink>
      <w:r w:rsidRPr="006231B8">
        <w:rPr>
          <w:rFonts w:ascii="Tahoma" w:hAnsi="Tahoma" w:cs="Tahoma"/>
          <w:color w:val="836344"/>
          <w:sz w:val="24"/>
          <w:szCs w:val="24"/>
          <w:u w:val="single"/>
        </w:rPr>
        <w:t xml:space="preserve">. </w:t>
      </w:r>
    </w:p>
    <w:p w:rsidRPr="006231B8" w:rsidR="00646E47" w:rsidP="00646E47" w:rsidRDefault="00646E47" w14:paraId="49308D74" w14:textId="77777777">
      <w:pPr>
        <w:spacing w:after="120"/>
        <w:jc w:val="both"/>
        <w:rPr>
          <w:rFonts w:ascii="Tahoma" w:hAnsi="Tahoma" w:cs="Tahoma"/>
          <w:color w:val="836344"/>
          <w:sz w:val="24"/>
          <w:szCs w:val="24"/>
        </w:rPr>
      </w:pPr>
    </w:p>
    <w:p w:rsidRPr="006231B8" w:rsidR="00646E47" w:rsidP="00646E47" w:rsidRDefault="00646E47" w14:paraId="66AF7906" w14:textId="77777777">
      <w:pPr>
        <w:spacing w:after="120"/>
        <w:jc w:val="both"/>
        <w:rPr>
          <w:rFonts w:ascii="Tahoma" w:hAnsi="Tahoma" w:cs="Tahoma"/>
          <w:color w:val="836344"/>
          <w:sz w:val="24"/>
          <w:szCs w:val="24"/>
        </w:rPr>
      </w:pPr>
      <w:r>
        <w:rPr>
          <w:rFonts w:ascii="Tahoma" w:hAnsi="Tahoma" w:cs="Tahoma"/>
          <w:color w:val="836344"/>
          <w:sz w:val="24"/>
          <w:szCs w:val="24"/>
        </w:rPr>
        <w:t>A</w:t>
      </w:r>
      <w:r w:rsidRPr="006231B8">
        <w:rPr>
          <w:rFonts w:ascii="Tahoma" w:hAnsi="Tahoma" w:cs="Tahoma"/>
          <w:color w:val="836344"/>
          <w:sz w:val="24"/>
          <w:szCs w:val="24"/>
        </w:rPr>
        <w:t xml:space="preserve"> bound hard copy of the entire completed application and an electronic version</w:t>
      </w:r>
      <w:r>
        <w:rPr>
          <w:rFonts w:ascii="Tahoma" w:hAnsi="Tahoma" w:cs="Tahoma"/>
          <w:color w:val="836344"/>
          <w:sz w:val="24"/>
          <w:szCs w:val="24"/>
        </w:rPr>
        <w:t xml:space="preserve"> must be included as part of the application</w:t>
      </w:r>
      <w:r w:rsidRPr="006231B8">
        <w:rPr>
          <w:rFonts w:ascii="Tahoma" w:hAnsi="Tahoma" w:cs="Tahoma"/>
          <w:color w:val="836344"/>
          <w:sz w:val="24"/>
          <w:szCs w:val="24"/>
        </w:rPr>
        <w:t>. The printed copy of the application (including the application form, supplementary sheets and supplementary information) should not exceed one standard A4 box file in volume.  This is regardless of whether you are applying for an entire collection holding or collection groups within it.</w:t>
      </w:r>
      <w:r>
        <w:rPr>
          <w:rFonts w:ascii="Tahoma" w:hAnsi="Tahoma" w:cs="Tahoma"/>
          <w:color w:val="836344"/>
          <w:sz w:val="24"/>
          <w:szCs w:val="24"/>
        </w:rPr>
        <w:t xml:space="preserve">  It is preferred that the electronic copy of the application is submitted as one pdf.</w:t>
      </w:r>
    </w:p>
    <w:p w:rsidRPr="006231B8" w:rsidR="00646E47" w:rsidP="00646E47" w:rsidRDefault="00646E47" w14:paraId="74C2CBDE" w14:textId="77777777">
      <w:pPr>
        <w:jc w:val="both"/>
        <w:rPr>
          <w:rFonts w:ascii="Tahoma" w:hAnsi="Tahoma" w:cs="Tahoma"/>
          <w:color w:val="836344"/>
          <w:sz w:val="24"/>
          <w:szCs w:val="24"/>
        </w:rPr>
      </w:pPr>
    </w:p>
    <w:p w:rsidRPr="006231B8" w:rsidR="00646E47" w:rsidP="00646E47" w:rsidRDefault="00646E47" w14:paraId="70140B0B" w14:textId="72D0326A">
      <w:pPr>
        <w:jc w:val="both"/>
        <w:rPr>
          <w:rFonts w:ascii="Tahoma" w:hAnsi="Tahoma" w:cs="Tahoma"/>
          <w:color w:val="836344"/>
          <w:sz w:val="24"/>
          <w:szCs w:val="24"/>
        </w:rPr>
      </w:pPr>
      <w:r>
        <w:rPr>
          <w:rFonts w:ascii="Tahoma" w:hAnsi="Tahoma" w:cs="Tahoma"/>
          <w:color w:val="836344"/>
          <w:sz w:val="24"/>
          <w:szCs w:val="24"/>
        </w:rPr>
        <w:t xml:space="preserve">Only one </w:t>
      </w:r>
      <w:r w:rsidRPr="006231B8">
        <w:rPr>
          <w:rFonts w:ascii="Tahoma" w:hAnsi="Tahoma" w:cs="Tahoma"/>
          <w:color w:val="836344"/>
          <w:sz w:val="24"/>
          <w:szCs w:val="24"/>
        </w:rPr>
        <w:t>application per round</w:t>
      </w:r>
      <w:r>
        <w:rPr>
          <w:rFonts w:ascii="Tahoma" w:hAnsi="Tahoma" w:cs="Tahoma"/>
          <w:color w:val="836344"/>
          <w:sz w:val="24"/>
          <w:szCs w:val="24"/>
        </w:rPr>
        <w:t xml:space="preserve"> should be submitted</w:t>
      </w:r>
      <w:r w:rsidRPr="006231B8">
        <w:rPr>
          <w:rFonts w:ascii="Tahoma" w:hAnsi="Tahoma" w:cs="Tahoma"/>
          <w:color w:val="836344"/>
          <w:sz w:val="24"/>
          <w:szCs w:val="24"/>
        </w:rPr>
        <w:t xml:space="preserve">, regardless of whether </w:t>
      </w:r>
      <w:r>
        <w:rPr>
          <w:rFonts w:ascii="Tahoma" w:hAnsi="Tahoma" w:cs="Tahoma"/>
          <w:color w:val="836344"/>
          <w:sz w:val="24"/>
          <w:szCs w:val="24"/>
        </w:rPr>
        <w:t>the application is f</w:t>
      </w:r>
      <w:r w:rsidRPr="006231B8">
        <w:rPr>
          <w:rFonts w:ascii="Tahoma" w:hAnsi="Tahoma" w:cs="Tahoma"/>
          <w:color w:val="836344"/>
          <w:sz w:val="24"/>
          <w:szCs w:val="24"/>
        </w:rPr>
        <w:t>or recognition of the entire holding as one collection, applying to have a part or parts of the holding recognised as individual collections, or applying in partnership.</w:t>
      </w:r>
    </w:p>
    <w:p w:rsidRPr="006231B8" w:rsidR="00646E47" w:rsidP="00646E47" w:rsidRDefault="00646E47" w14:paraId="4BF88787" w14:textId="77777777">
      <w:pPr>
        <w:ind w:right="851"/>
        <w:jc w:val="both"/>
        <w:rPr>
          <w:rFonts w:ascii="Tahoma" w:hAnsi="Tahoma" w:cs="Tahoma"/>
          <w:b/>
          <w:bCs/>
          <w:color w:val="836344"/>
          <w:sz w:val="24"/>
          <w:szCs w:val="24"/>
        </w:rPr>
      </w:pPr>
    </w:p>
    <w:p w:rsidRPr="006231B8" w:rsidR="00646E47" w:rsidP="00646E47" w:rsidRDefault="00646E47" w14:paraId="18741A7D" w14:textId="77777777">
      <w:pPr>
        <w:jc w:val="both"/>
        <w:rPr>
          <w:rFonts w:ascii="Tahoma" w:hAnsi="Tahoma" w:cs="Tahoma"/>
          <w:color w:val="836344"/>
          <w:sz w:val="24"/>
          <w:szCs w:val="24"/>
        </w:rPr>
      </w:pPr>
      <w:r w:rsidRPr="006231B8">
        <w:rPr>
          <w:rFonts w:ascii="Tahoma" w:hAnsi="Tahoma" w:cs="Tahoma"/>
          <w:color w:val="836344"/>
          <w:sz w:val="24"/>
          <w:szCs w:val="24"/>
        </w:rPr>
        <w:t xml:space="preserve">Potential applicants should not underestimate the time and effort needed to make the case and to assemble the body of evidence necessary to support a successful application. </w:t>
      </w:r>
    </w:p>
    <w:p w:rsidRPr="006231B8" w:rsidR="00646E47" w:rsidP="00646E47" w:rsidRDefault="00646E47" w14:paraId="0FF9B1A4" w14:textId="77777777">
      <w:pPr>
        <w:pStyle w:val="BodyText"/>
        <w:spacing w:after="120"/>
        <w:rPr>
          <w:rFonts w:ascii="Tahoma" w:hAnsi="Tahoma" w:cs="Tahoma"/>
          <w:color w:val="836344"/>
        </w:rPr>
      </w:pPr>
    </w:p>
    <w:p w:rsidRPr="006231B8" w:rsidR="00646E47" w:rsidP="00646E47" w:rsidRDefault="00646E47" w14:paraId="7920A00A" w14:textId="7B02A77F">
      <w:pPr>
        <w:ind w:right="-154"/>
        <w:rPr>
          <w:rFonts w:ascii="Tahoma" w:hAnsi="Tahoma" w:cs="Tahoma"/>
          <w:color w:val="836344"/>
          <w:sz w:val="24"/>
          <w:szCs w:val="24"/>
        </w:rPr>
      </w:pPr>
      <w:r w:rsidRPr="006231B8">
        <w:rPr>
          <w:rFonts w:ascii="Tahoma" w:hAnsi="Tahoma" w:cs="Tahoma"/>
          <w:b/>
          <w:bCs/>
          <w:color w:val="836344"/>
          <w:sz w:val="24"/>
          <w:szCs w:val="24"/>
        </w:rPr>
        <w:tab/>
      </w:r>
      <w:r w:rsidR="008117F9">
        <w:rPr>
          <w:rFonts w:ascii="Tahoma" w:hAnsi="Tahoma" w:cs="Tahoma"/>
          <w:b/>
          <w:bCs/>
          <w:color w:val="836344"/>
          <w:sz w:val="24"/>
          <w:szCs w:val="24"/>
        </w:rPr>
        <w:t>11</w:t>
      </w:r>
      <w:r>
        <w:rPr>
          <w:rFonts w:ascii="Tahoma" w:hAnsi="Tahoma" w:cs="Tahoma"/>
          <w:b/>
          <w:bCs/>
          <w:color w:val="836344"/>
          <w:sz w:val="24"/>
          <w:szCs w:val="24"/>
        </w:rPr>
        <w:t xml:space="preserve">.1 </w:t>
      </w:r>
      <w:r w:rsidRPr="006231B8">
        <w:rPr>
          <w:rFonts w:ascii="Tahoma" w:hAnsi="Tahoma" w:cs="Tahoma"/>
          <w:b/>
          <w:bCs/>
          <w:color w:val="836344"/>
          <w:sz w:val="24"/>
          <w:szCs w:val="24"/>
        </w:rPr>
        <w:t>Notes of Interest</w:t>
      </w:r>
      <w:r w:rsidRPr="006231B8">
        <w:rPr>
          <w:rFonts w:ascii="Tahoma" w:hAnsi="Tahoma" w:cs="Tahoma"/>
          <w:color w:val="836344"/>
          <w:sz w:val="24"/>
          <w:szCs w:val="24"/>
        </w:rPr>
        <w:t xml:space="preserve"> </w:t>
      </w:r>
    </w:p>
    <w:p w:rsidRPr="006231B8" w:rsidR="00646E47" w:rsidP="00646E47" w:rsidRDefault="00646E47" w14:paraId="73A89A10" w14:textId="77777777">
      <w:pPr>
        <w:rPr>
          <w:rFonts w:ascii="Tahoma" w:hAnsi="Tahoma" w:cs="Tahoma"/>
          <w:color w:val="836344"/>
          <w:sz w:val="24"/>
          <w:szCs w:val="24"/>
        </w:rPr>
      </w:pPr>
    </w:p>
    <w:p w:rsidRPr="006231B8" w:rsidR="00646E47" w:rsidP="00646E47" w:rsidRDefault="00646E47" w14:paraId="262B5086" w14:textId="77777777">
      <w:pPr>
        <w:jc w:val="both"/>
        <w:rPr>
          <w:rFonts w:ascii="Tahoma" w:hAnsi="Tahoma" w:cs="Tahoma"/>
          <w:color w:val="836344"/>
          <w:sz w:val="24"/>
          <w:szCs w:val="24"/>
        </w:rPr>
      </w:pPr>
      <w:r w:rsidRPr="006231B8">
        <w:rPr>
          <w:rFonts w:ascii="Tahoma" w:hAnsi="Tahoma" w:cs="Tahoma"/>
          <w:color w:val="836344"/>
          <w:sz w:val="24"/>
          <w:szCs w:val="24"/>
        </w:rPr>
        <w:t>Potential applicants must complete and submit a Note of Interest form prior to submitting a formal application. Notes of Interest deadlines are set for each round and are specific to that round. The Note of Interest is non-binding; an applicant may decide not to submit an application after a Note of Interest has been submitted.</w:t>
      </w:r>
    </w:p>
    <w:p w:rsidRPr="006231B8" w:rsidR="00646E47" w:rsidP="00646E47" w:rsidRDefault="00646E47" w14:paraId="66BCF021" w14:textId="77777777">
      <w:pPr>
        <w:jc w:val="both"/>
        <w:rPr>
          <w:rFonts w:ascii="Tahoma" w:hAnsi="Tahoma" w:cs="Tahoma"/>
          <w:color w:val="836344"/>
          <w:sz w:val="24"/>
          <w:szCs w:val="24"/>
        </w:rPr>
      </w:pPr>
    </w:p>
    <w:p w:rsidRPr="006231B8" w:rsidR="00646E47" w:rsidP="00646E47" w:rsidRDefault="00646E47" w14:paraId="79551ED1" w14:textId="77777777">
      <w:pPr>
        <w:jc w:val="both"/>
        <w:rPr>
          <w:rFonts w:ascii="Tahoma" w:hAnsi="Tahoma" w:cs="Tahoma"/>
          <w:color w:val="836344"/>
          <w:sz w:val="24"/>
          <w:szCs w:val="24"/>
        </w:rPr>
      </w:pPr>
      <w:r w:rsidRPr="006231B8">
        <w:rPr>
          <w:rFonts w:ascii="Tahoma" w:hAnsi="Tahoma" w:cs="Tahoma"/>
          <w:color w:val="836344"/>
          <w:sz w:val="24"/>
          <w:szCs w:val="24"/>
        </w:rPr>
        <w:t xml:space="preserve">The Note of Interest is a requirement, although not part of the formal assessment process. To complete it, you should have already decided whether to apply for your entire holding, for groups within it, or in a partnership.  You should also have considered the merit of the collection against the Recognition Criteria and whether you have enough hard evidence and supporting information to make a case (see also 6.2 above). Where evidence is found to be lacking, you should postpone application to a future round to allow time to build the necessary body of evidence and supporting information. Small-scale funding through Museums Galleries Scotland’s investment streams maybe able to assist you in this work. </w:t>
      </w:r>
    </w:p>
    <w:p w:rsidRPr="006231B8" w:rsidR="00646E47" w:rsidP="00646E47" w:rsidRDefault="00646E47" w14:paraId="518C294B" w14:textId="77777777">
      <w:pPr>
        <w:jc w:val="both"/>
        <w:rPr>
          <w:rFonts w:ascii="Tahoma" w:hAnsi="Tahoma" w:cs="Tahoma"/>
          <w:color w:val="836344"/>
          <w:sz w:val="24"/>
          <w:szCs w:val="24"/>
        </w:rPr>
      </w:pPr>
    </w:p>
    <w:p w:rsidRPr="006231B8" w:rsidR="00646E47" w:rsidP="00646E47" w:rsidRDefault="008117F9" w14:paraId="1D88F54E" w14:textId="49AA901D">
      <w:pPr>
        <w:jc w:val="both"/>
        <w:rPr>
          <w:rFonts w:ascii="Tahoma" w:hAnsi="Tahoma" w:cs="Tahoma"/>
          <w:color w:val="836344"/>
          <w:sz w:val="24"/>
          <w:szCs w:val="24"/>
        </w:rPr>
      </w:pPr>
      <w:r w:rsidRPr="006231B8">
        <w:rPr>
          <w:rFonts w:ascii="Tahoma" w:hAnsi="Tahoma" w:cs="Tahoma"/>
          <w:color w:val="836344"/>
          <w:sz w:val="24"/>
          <w:szCs w:val="24"/>
        </w:rPr>
        <w:lastRenderedPageBreak/>
        <w:t>Representatives</w:t>
      </w:r>
      <w:r w:rsidRPr="006231B8" w:rsidR="00646E47">
        <w:rPr>
          <w:rFonts w:ascii="Tahoma" w:hAnsi="Tahoma" w:cs="Tahoma"/>
          <w:color w:val="836344"/>
          <w:sz w:val="24"/>
          <w:szCs w:val="24"/>
        </w:rPr>
        <w:t xml:space="preserve"> from each organisation that submit a Note of Interest are invited to attend a workshop, which will focus on what is required to meet the Recognition Criteria and will give assistance in developing a final application. At the workshop, potential applicants will have the opportunity to reflect on whether submitting an application for the current round is appropriate for their collection and </w:t>
      </w:r>
      <w:r w:rsidRPr="006231B8" w:rsidR="0000524F">
        <w:rPr>
          <w:rFonts w:ascii="Tahoma" w:hAnsi="Tahoma" w:cs="Tahoma"/>
          <w:color w:val="836344"/>
          <w:sz w:val="24"/>
          <w:szCs w:val="24"/>
        </w:rPr>
        <w:t>organisation and</w:t>
      </w:r>
      <w:r w:rsidRPr="006231B8" w:rsidR="00646E47">
        <w:rPr>
          <w:rFonts w:ascii="Tahoma" w:hAnsi="Tahoma" w:cs="Tahoma"/>
          <w:color w:val="836344"/>
          <w:sz w:val="24"/>
          <w:szCs w:val="24"/>
        </w:rPr>
        <w:t xml:space="preserve"> may decide not to peruse further. Potential applicants are strongly advised to start work on the application before attending the workshop, and to commence the assembly of evidence and supporting information at the same time as preparing the Note of Interest.</w:t>
      </w:r>
    </w:p>
    <w:p w:rsidRPr="006231B8" w:rsidR="00646E47" w:rsidP="00646E47" w:rsidRDefault="00646E47" w14:paraId="2A377DFD" w14:textId="77777777">
      <w:pPr>
        <w:jc w:val="both"/>
        <w:rPr>
          <w:rFonts w:ascii="Tahoma" w:hAnsi="Tahoma" w:cs="Tahoma"/>
          <w:color w:val="836344"/>
          <w:sz w:val="24"/>
          <w:szCs w:val="24"/>
        </w:rPr>
      </w:pPr>
    </w:p>
    <w:p w:rsidRPr="006231B8" w:rsidR="00646E47" w:rsidP="00646E47" w:rsidRDefault="00646E47" w14:paraId="2DE925C8" w14:textId="77777777">
      <w:pPr>
        <w:jc w:val="both"/>
        <w:rPr>
          <w:rFonts w:ascii="Tahoma" w:hAnsi="Tahoma" w:cs="Tahoma"/>
          <w:color w:val="836344"/>
          <w:sz w:val="24"/>
          <w:szCs w:val="24"/>
        </w:rPr>
      </w:pPr>
      <w:r w:rsidRPr="006231B8">
        <w:rPr>
          <w:rFonts w:ascii="Tahoma" w:hAnsi="Tahoma" w:cs="Tahoma"/>
          <w:color w:val="836344"/>
          <w:sz w:val="24"/>
          <w:szCs w:val="24"/>
        </w:rPr>
        <w:t>A Note of Interest from a partnership should be submitted by the coordinating partner and should list the other members of the partnership.  All members of the partnership will be invited to attend the applicant workshop although the final application must be submitted by the coordinating partner (see Section 6.6 below).  The coordinating partner will be the main point of contact for the application.</w:t>
      </w:r>
    </w:p>
    <w:p w:rsidRPr="006231B8" w:rsidR="00646E47" w:rsidP="00646E47" w:rsidRDefault="00646E47" w14:paraId="645B3F72" w14:textId="77777777">
      <w:pPr>
        <w:rPr>
          <w:rFonts w:ascii="Tahoma" w:hAnsi="Tahoma" w:cs="Tahoma"/>
          <w:b/>
          <w:color w:val="836344"/>
          <w:sz w:val="24"/>
          <w:szCs w:val="24"/>
        </w:rPr>
      </w:pPr>
    </w:p>
    <w:p w:rsidRPr="006231B8" w:rsidR="00646E47" w:rsidP="00646E47" w:rsidRDefault="00646E47" w14:paraId="7C44DA21" w14:textId="77777777">
      <w:pPr>
        <w:jc w:val="both"/>
        <w:rPr>
          <w:rFonts w:ascii="Tahoma" w:hAnsi="Tahoma" w:cs="Tahoma"/>
          <w:bCs/>
          <w:color w:val="836344"/>
          <w:sz w:val="24"/>
          <w:szCs w:val="24"/>
        </w:rPr>
      </w:pPr>
      <w:r w:rsidRPr="006231B8">
        <w:rPr>
          <w:rFonts w:ascii="Tahoma" w:hAnsi="Tahoma" w:cs="Tahoma"/>
          <w:bCs/>
          <w:color w:val="836344"/>
          <w:sz w:val="24"/>
          <w:szCs w:val="24"/>
        </w:rPr>
        <w:t xml:space="preserve">Application deadlines for future rounds will be subject to confirmation and will appear on the </w:t>
      </w:r>
      <w:r w:rsidRPr="006231B8">
        <w:rPr>
          <w:rFonts w:ascii="Tahoma" w:hAnsi="Tahoma" w:cs="Tahoma"/>
          <w:color w:val="836344"/>
          <w:sz w:val="24"/>
          <w:szCs w:val="24"/>
        </w:rPr>
        <w:t xml:space="preserve">Museums Galleries Scotland </w:t>
      </w:r>
      <w:r w:rsidRPr="006231B8">
        <w:rPr>
          <w:rFonts w:ascii="Tahoma" w:hAnsi="Tahoma" w:cs="Tahoma"/>
          <w:bCs/>
          <w:color w:val="836344"/>
          <w:sz w:val="24"/>
          <w:szCs w:val="24"/>
        </w:rPr>
        <w:t xml:space="preserve">website.  </w:t>
      </w:r>
    </w:p>
    <w:p w:rsidRPr="006231B8" w:rsidR="00646E47" w:rsidP="00646E47" w:rsidRDefault="00646E47" w14:paraId="78711474" w14:textId="77777777">
      <w:pPr>
        <w:jc w:val="both"/>
        <w:rPr>
          <w:rFonts w:ascii="Tahoma" w:hAnsi="Tahoma" w:cs="Tahoma"/>
          <w:bCs/>
          <w:color w:val="836344"/>
          <w:sz w:val="24"/>
          <w:szCs w:val="24"/>
        </w:rPr>
      </w:pPr>
    </w:p>
    <w:p w:rsidRPr="006231B8" w:rsidR="00646E47" w:rsidP="00646E47" w:rsidRDefault="00646E47" w14:paraId="252A98B5" w14:textId="77777777">
      <w:pPr>
        <w:rPr>
          <w:rFonts w:ascii="Tahoma" w:hAnsi="Tahoma" w:cs="Tahoma"/>
          <w:bCs/>
          <w:color w:val="836344"/>
          <w:sz w:val="24"/>
          <w:szCs w:val="24"/>
        </w:rPr>
      </w:pPr>
    </w:p>
    <w:p w:rsidRPr="006231B8" w:rsidR="00646E47" w:rsidP="00646E47" w:rsidRDefault="00646E47" w14:paraId="6E312740" w14:textId="15AD075E">
      <w:pPr>
        <w:rPr>
          <w:rFonts w:ascii="Tahoma" w:hAnsi="Tahoma" w:cs="Tahoma"/>
          <w:b/>
          <w:bCs/>
          <w:color w:val="836344"/>
          <w:sz w:val="24"/>
          <w:szCs w:val="24"/>
        </w:rPr>
      </w:pPr>
      <w:r w:rsidRPr="006231B8">
        <w:rPr>
          <w:rFonts w:ascii="Tahoma" w:hAnsi="Tahoma" w:cs="Tahoma"/>
          <w:b/>
          <w:bCs/>
          <w:color w:val="836344"/>
          <w:sz w:val="24"/>
          <w:szCs w:val="24"/>
        </w:rPr>
        <w:tab/>
      </w:r>
      <w:r>
        <w:rPr>
          <w:rFonts w:ascii="Tahoma" w:hAnsi="Tahoma" w:cs="Tahoma"/>
          <w:b/>
          <w:bCs/>
          <w:color w:val="836344"/>
          <w:sz w:val="24"/>
          <w:szCs w:val="24"/>
        </w:rPr>
        <w:t xml:space="preserve"> </w:t>
      </w:r>
      <w:r w:rsidR="008117F9">
        <w:rPr>
          <w:rFonts w:ascii="Tahoma" w:hAnsi="Tahoma" w:cs="Tahoma"/>
          <w:b/>
          <w:bCs/>
          <w:color w:val="836344"/>
          <w:sz w:val="24"/>
          <w:szCs w:val="24"/>
        </w:rPr>
        <w:t>11</w:t>
      </w:r>
      <w:r>
        <w:rPr>
          <w:rFonts w:ascii="Tahoma" w:hAnsi="Tahoma" w:cs="Tahoma"/>
          <w:b/>
          <w:bCs/>
          <w:color w:val="836344"/>
          <w:sz w:val="24"/>
          <w:szCs w:val="24"/>
        </w:rPr>
        <w:t xml:space="preserve">.2 </w:t>
      </w:r>
      <w:r w:rsidRPr="006231B8">
        <w:rPr>
          <w:rFonts w:ascii="Tahoma" w:hAnsi="Tahoma" w:cs="Tahoma"/>
          <w:b/>
          <w:bCs/>
          <w:color w:val="836344"/>
          <w:sz w:val="24"/>
          <w:szCs w:val="24"/>
        </w:rPr>
        <w:t>Completing the application form</w:t>
      </w:r>
    </w:p>
    <w:p w:rsidRPr="006231B8" w:rsidR="00646E47" w:rsidP="00646E47" w:rsidRDefault="00646E47" w14:paraId="6EBBB7BC" w14:textId="77777777">
      <w:pPr>
        <w:spacing w:after="120"/>
        <w:rPr>
          <w:rFonts w:ascii="Tahoma" w:hAnsi="Tahoma" w:cs="Tahoma"/>
          <w:color w:val="836344"/>
          <w:sz w:val="24"/>
          <w:szCs w:val="24"/>
        </w:rPr>
      </w:pPr>
    </w:p>
    <w:p w:rsidRPr="006231B8" w:rsidR="00646E47" w:rsidP="00646E47" w:rsidRDefault="00646E47" w14:paraId="3284A04F" w14:textId="77777777">
      <w:pPr>
        <w:spacing w:after="120"/>
        <w:jc w:val="both"/>
        <w:rPr>
          <w:rFonts w:ascii="Tahoma" w:hAnsi="Tahoma" w:cs="Tahoma"/>
          <w:color w:val="836344"/>
          <w:sz w:val="24"/>
          <w:szCs w:val="24"/>
        </w:rPr>
      </w:pPr>
      <w:r w:rsidRPr="006231B8">
        <w:rPr>
          <w:rFonts w:ascii="Tahoma" w:hAnsi="Tahoma" w:cs="Tahoma"/>
          <w:color w:val="836344"/>
          <w:sz w:val="24"/>
          <w:szCs w:val="24"/>
        </w:rPr>
        <w:t xml:space="preserve">The structure of the application form supports an organisation or partnership in presenting their evidence in support for Recognition of their Collection. </w:t>
      </w:r>
    </w:p>
    <w:p w:rsidRPr="006231B8" w:rsidR="00646E47" w:rsidP="00646E47" w:rsidRDefault="00646E47" w14:paraId="2506B7AA" w14:textId="77777777">
      <w:pPr>
        <w:spacing w:after="120"/>
        <w:jc w:val="both"/>
        <w:rPr>
          <w:rFonts w:ascii="Tahoma" w:hAnsi="Tahoma" w:cs="Tahoma"/>
          <w:color w:val="836344"/>
          <w:sz w:val="24"/>
          <w:szCs w:val="24"/>
        </w:rPr>
      </w:pPr>
      <w:r w:rsidRPr="006231B8">
        <w:rPr>
          <w:rFonts w:ascii="Tahoma" w:hAnsi="Tahoma" w:cs="Tahoma"/>
          <w:color w:val="836344"/>
          <w:sz w:val="24"/>
          <w:szCs w:val="24"/>
        </w:rPr>
        <w:t>The case for recognising the collection will be made by submitting a mix of descriptions and citations entered as text in the application form (continued where appropriate on supplementary sheets) and supplementary information provided as appendices that are clearly referenced from the text.</w:t>
      </w:r>
    </w:p>
    <w:p w:rsidRPr="006231B8" w:rsidR="00646E47" w:rsidP="00646E47" w:rsidRDefault="00646E47" w14:paraId="0DC0BABF" w14:textId="77777777">
      <w:pPr>
        <w:jc w:val="both"/>
        <w:rPr>
          <w:rFonts w:ascii="Tahoma" w:hAnsi="Tahoma" w:cs="Tahoma"/>
          <w:color w:val="836344"/>
          <w:sz w:val="24"/>
          <w:szCs w:val="24"/>
        </w:rPr>
      </w:pPr>
      <w:r w:rsidRPr="006231B8">
        <w:rPr>
          <w:rFonts w:ascii="Tahoma" w:hAnsi="Tahoma" w:cs="Tahoma"/>
          <w:color w:val="836344"/>
          <w:sz w:val="24"/>
          <w:szCs w:val="24"/>
        </w:rPr>
        <w:t xml:space="preserve">The form also includes questions to prompt a demonstration of commitment to operating above the baseline of the Accreditation Standard and towards meeting the additional Accreditation criteria for nationally-styled museums.  </w:t>
      </w:r>
    </w:p>
    <w:p w:rsidRPr="006231B8" w:rsidR="00646E47" w:rsidP="00646E47" w:rsidRDefault="00646E47" w14:paraId="35C8D787" w14:textId="77777777">
      <w:pPr>
        <w:jc w:val="both"/>
        <w:rPr>
          <w:rFonts w:ascii="Tahoma" w:hAnsi="Tahoma" w:cs="Tahoma"/>
          <w:color w:val="836344"/>
          <w:sz w:val="24"/>
          <w:szCs w:val="24"/>
        </w:rPr>
      </w:pPr>
    </w:p>
    <w:p w:rsidRPr="006231B8" w:rsidR="00646E47" w:rsidP="00646E47" w:rsidRDefault="00646E47" w14:paraId="75011AF9" w14:textId="77777777">
      <w:pPr>
        <w:jc w:val="both"/>
        <w:rPr>
          <w:rFonts w:ascii="Tahoma" w:hAnsi="Tahoma" w:cs="Tahoma"/>
          <w:color w:val="836344"/>
          <w:sz w:val="24"/>
          <w:szCs w:val="24"/>
        </w:rPr>
      </w:pPr>
      <w:r w:rsidRPr="006231B8">
        <w:rPr>
          <w:rFonts w:ascii="Tahoma" w:hAnsi="Tahoma" w:cs="Tahoma"/>
          <w:color w:val="836344"/>
          <w:sz w:val="24"/>
          <w:szCs w:val="24"/>
        </w:rPr>
        <w:t>Applicants should not underestimate the amount of time required to complete the application form and collate the supporting documents. We would strongly advise that the guidance is read thoroughly before any attempt is made on the application form.</w:t>
      </w:r>
    </w:p>
    <w:p w:rsidRPr="006231B8" w:rsidR="00646E47" w:rsidP="00646E47" w:rsidRDefault="00646E47" w14:paraId="4674C6DB" w14:textId="77777777">
      <w:pPr>
        <w:jc w:val="both"/>
        <w:rPr>
          <w:rFonts w:ascii="Tahoma" w:hAnsi="Tahoma" w:cs="Tahoma"/>
          <w:color w:val="836344"/>
          <w:sz w:val="24"/>
          <w:szCs w:val="24"/>
        </w:rPr>
      </w:pPr>
    </w:p>
    <w:p w:rsidRPr="006231B8" w:rsidR="00646E47" w:rsidP="00646E47" w:rsidRDefault="00646E47" w14:paraId="08FD97E7" w14:textId="77777777">
      <w:pPr>
        <w:jc w:val="both"/>
        <w:rPr>
          <w:rFonts w:ascii="Tahoma" w:hAnsi="Tahoma" w:cs="Tahoma"/>
          <w:color w:val="836344"/>
          <w:sz w:val="24"/>
          <w:szCs w:val="24"/>
        </w:rPr>
      </w:pPr>
      <w:r w:rsidRPr="006231B8">
        <w:rPr>
          <w:rFonts w:ascii="Tahoma" w:hAnsi="Tahoma" w:cs="Tahoma"/>
          <w:color w:val="836344"/>
          <w:sz w:val="24"/>
          <w:szCs w:val="24"/>
        </w:rPr>
        <w:t>The application form is divided into four sections each of which is divided into numbered points. You must respond to all questions except those indicated as optional.  Incomplete application forms will be considered ineligible.</w:t>
      </w:r>
    </w:p>
    <w:p w:rsidRPr="006231B8" w:rsidR="00646E47" w:rsidP="00646E47" w:rsidRDefault="00646E47" w14:paraId="03B93251" w14:textId="77777777">
      <w:pPr>
        <w:jc w:val="both"/>
        <w:rPr>
          <w:rFonts w:ascii="Tahoma" w:hAnsi="Tahoma" w:cs="Tahoma"/>
          <w:color w:val="836344"/>
          <w:sz w:val="24"/>
          <w:szCs w:val="24"/>
        </w:rPr>
      </w:pPr>
    </w:p>
    <w:p w:rsidRPr="006231B8" w:rsidR="00646E47" w:rsidP="00646E47" w:rsidRDefault="00646E47" w14:paraId="72CC0625" w14:textId="77777777">
      <w:pPr>
        <w:jc w:val="both"/>
        <w:rPr>
          <w:rFonts w:ascii="Tahoma" w:hAnsi="Tahoma" w:cs="Tahoma"/>
          <w:color w:val="836344"/>
          <w:sz w:val="24"/>
          <w:szCs w:val="24"/>
        </w:rPr>
      </w:pPr>
      <w:r w:rsidRPr="006231B8">
        <w:rPr>
          <w:rFonts w:ascii="Tahoma" w:hAnsi="Tahoma" w:cs="Tahoma"/>
          <w:b/>
          <w:color w:val="836344"/>
          <w:sz w:val="24"/>
          <w:szCs w:val="24"/>
        </w:rPr>
        <w:t>Section A</w:t>
      </w:r>
      <w:r w:rsidRPr="006231B8">
        <w:rPr>
          <w:rFonts w:ascii="Tahoma" w:hAnsi="Tahoma" w:cs="Tahoma"/>
          <w:color w:val="836344"/>
          <w:sz w:val="24"/>
          <w:szCs w:val="24"/>
        </w:rPr>
        <w:t xml:space="preserve"> is for </w:t>
      </w:r>
      <w:r w:rsidRPr="006231B8">
        <w:rPr>
          <w:rFonts w:ascii="Tahoma" w:hAnsi="Tahoma" w:cs="Tahoma"/>
          <w:b/>
          <w:color w:val="836344"/>
          <w:sz w:val="24"/>
          <w:szCs w:val="24"/>
        </w:rPr>
        <w:t>Applicant Details</w:t>
      </w:r>
      <w:r w:rsidRPr="006231B8">
        <w:rPr>
          <w:rFonts w:ascii="Tahoma" w:hAnsi="Tahoma" w:cs="Tahoma"/>
          <w:color w:val="836344"/>
          <w:sz w:val="24"/>
          <w:szCs w:val="24"/>
        </w:rPr>
        <w:t xml:space="preserve"> and asks for basic information about you, your partners (if applicable) and your application, and includes the necessary declarations and signature that authorise the information you have submitted.  It will be used by </w:t>
      </w:r>
      <w:r w:rsidRPr="006231B8">
        <w:rPr>
          <w:rFonts w:ascii="Tahoma" w:hAnsi="Tahoma" w:cs="Tahoma"/>
          <w:color w:val="836344"/>
          <w:sz w:val="24"/>
          <w:szCs w:val="24"/>
        </w:rPr>
        <w:lastRenderedPageBreak/>
        <w:t xml:space="preserve">Museums Galleries Scotland to make the necessary checks on your application in order to advise the Recognition Committee of your eligibility to apply. </w:t>
      </w:r>
    </w:p>
    <w:p w:rsidRPr="006231B8" w:rsidR="00646E47" w:rsidP="00646E47" w:rsidRDefault="00646E47" w14:paraId="1814A68A" w14:textId="77777777">
      <w:pPr>
        <w:jc w:val="both"/>
        <w:rPr>
          <w:rFonts w:ascii="Tahoma" w:hAnsi="Tahoma" w:cs="Tahoma"/>
          <w:color w:val="836344"/>
          <w:sz w:val="24"/>
          <w:szCs w:val="24"/>
        </w:rPr>
      </w:pPr>
    </w:p>
    <w:p w:rsidRPr="006231B8" w:rsidR="00646E47" w:rsidP="00646E47" w:rsidRDefault="00646E47" w14:paraId="6B45C197" w14:textId="77777777">
      <w:pPr>
        <w:jc w:val="both"/>
        <w:rPr>
          <w:rFonts w:ascii="Tahoma" w:hAnsi="Tahoma" w:cs="Tahoma"/>
          <w:color w:val="836344"/>
          <w:sz w:val="24"/>
          <w:szCs w:val="24"/>
        </w:rPr>
      </w:pPr>
      <w:r w:rsidRPr="006231B8">
        <w:rPr>
          <w:rFonts w:ascii="Tahoma" w:hAnsi="Tahoma" w:cs="Tahoma"/>
          <w:color w:val="836344"/>
          <w:sz w:val="24"/>
          <w:szCs w:val="24"/>
        </w:rPr>
        <w:t xml:space="preserve">In the case of partnership applications, one organisation should act as the coordinator and will be the first point of contact during the assessment process.  </w:t>
      </w:r>
      <w:r w:rsidRPr="006231B8">
        <w:rPr>
          <w:rFonts w:ascii="Tahoma" w:hAnsi="Tahoma" w:cs="Tahoma"/>
          <w:color w:val="836344"/>
          <w:sz w:val="24"/>
          <w:szCs w:val="24"/>
          <w:u w:val="single"/>
        </w:rPr>
        <w:t>All</w:t>
      </w:r>
      <w:r w:rsidRPr="006231B8">
        <w:rPr>
          <w:rFonts w:ascii="Tahoma" w:hAnsi="Tahoma" w:cs="Tahoma"/>
          <w:color w:val="836344"/>
          <w:sz w:val="24"/>
          <w:szCs w:val="24"/>
        </w:rPr>
        <w:t xml:space="preserve"> members of the partnership should complete a copy of section A for their own organisation and sign the necessary declarations.  The coordinating partner should include these signed copies with the completed application.  The remaining sections of the application should present a </w:t>
      </w:r>
      <w:r w:rsidRPr="006231B8">
        <w:rPr>
          <w:rFonts w:ascii="Tahoma" w:hAnsi="Tahoma" w:cs="Tahoma"/>
          <w:color w:val="836344"/>
          <w:sz w:val="24"/>
          <w:szCs w:val="24"/>
          <w:u w:val="single"/>
        </w:rPr>
        <w:t>single case</w:t>
      </w:r>
      <w:r w:rsidRPr="006231B8">
        <w:rPr>
          <w:rFonts w:ascii="Tahoma" w:hAnsi="Tahoma" w:cs="Tahoma"/>
          <w:color w:val="836344"/>
          <w:sz w:val="24"/>
          <w:szCs w:val="24"/>
        </w:rPr>
        <w:t xml:space="preserve"> for recognition submitted by the coordinating partner on behalf of the partnership.</w:t>
      </w:r>
    </w:p>
    <w:p w:rsidRPr="006231B8" w:rsidR="00646E47" w:rsidP="00646E47" w:rsidRDefault="00646E47" w14:paraId="6E20A64E" w14:textId="77777777">
      <w:pPr>
        <w:jc w:val="both"/>
        <w:rPr>
          <w:rFonts w:ascii="Tahoma" w:hAnsi="Tahoma" w:cs="Tahoma"/>
          <w:color w:val="836344"/>
          <w:sz w:val="24"/>
          <w:szCs w:val="24"/>
        </w:rPr>
      </w:pPr>
    </w:p>
    <w:p w:rsidRPr="006231B8" w:rsidR="00646E47" w:rsidP="00646E47" w:rsidRDefault="00646E47" w14:paraId="7598E044" w14:textId="77777777">
      <w:pPr>
        <w:jc w:val="both"/>
        <w:rPr>
          <w:rFonts w:ascii="Tahoma" w:hAnsi="Tahoma" w:cs="Tahoma"/>
          <w:color w:val="836344"/>
          <w:sz w:val="24"/>
          <w:szCs w:val="24"/>
        </w:rPr>
      </w:pPr>
      <w:r w:rsidRPr="006231B8">
        <w:rPr>
          <w:rFonts w:ascii="Tahoma" w:hAnsi="Tahoma" w:cs="Tahoma"/>
          <w:b/>
          <w:color w:val="836344"/>
          <w:sz w:val="24"/>
          <w:szCs w:val="24"/>
        </w:rPr>
        <w:t>Section B</w:t>
      </w:r>
      <w:r w:rsidRPr="006231B8">
        <w:rPr>
          <w:rFonts w:ascii="Tahoma" w:hAnsi="Tahoma" w:cs="Tahoma"/>
          <w:color w:val="836344"/>
          <w:sz w:val="24"/>
          <w:szCs w:val="24"/>
        </w:rPr>
        <w:t xml:space="preserve"> is the </w:t>
      </w:r>
      <w:r w:rsidRPr="006231B8">
        <w:rPr>
          <w:rFonts w:ascii="Tahoma" w:hAnsi="Tahoma" w:cs="Tahoma"/>
          <w:b/>
          <w:color w:val="836344"/>
          <w:sz w:val="24"/>
          <w:szCs w:val="24"/>
        </w:rPr>
        <w:t>Application Summary</w:t>
      </w:r>
      <w:r w:rsidRPr="006231B8">
        <w:rPr>
          <w:rFonts w:ascii="Tahoma" w:hAnsi="Tahoma" w:cs="Tahoma"/>
          <w:color w:val="836344"/>
          <w:sz w:val="24"/>
          <w:szCs w:val="24"/>
        </w:rPr>
        <w:t>, which should provide a succinct overview of your application.  It asks for a brief description of your collection; a summary of the key points of your case and what you consider will be the benefits of the collection being recognised to your collection, public and organisation.  You are advised to complete Section B after completing the rest of the application. All members of the Committee will read section B.</w:t>
      </w:r>
    </w:p>
    <w:p w:rsidRPr="006231B8" w:rsidR="00646E47" w:rsidP="00646E47" w:rsidRDefault="00646E47" w14:paraId="04E07A22" w14:textId="77777777">
      <w:pPr>
        <w:jc w:val="both"/>
        <w:rPr>
          <w:rFonts w:ascii="Tahoma" w:hAnsi="Tahoma" w:cs="Tahoma"/>
          <w:color w:val="836344"/>
          <w:sz w:val="24"/>
          <w:szCs w:val="24"/>
        </w:rPr>
      </w:pPr>
    </w:p>
    <w:p w:rsidRPr="006231B8" w:rsidR="00646E47" w:rsidP="00646E47" w:rsidRDefault="00646E47" w14:paraId="32BA0D58" w14:textId="77777777">
      <w:pPr>
        <w:jc w:val="both"/>
        <w:rPr>
          <w:rFonts w:ascii="Tahoma" w:hAnsi="Tahoma" w:cs="Tahoma"/>
          <w:b/>
          <w:color w:val="836344"/>
          <w:sz w:val="24"/>
          <w:szCs w:val="24"/>
        </w:rPr>
      </w:pPr>
      <w:r w:rsidRPr="006231B8">
        <w:rPr>
          <w:rFonts w:ascii="Tahoma" w:hAnsi="Tahoma" w:cs="Tahoma"/>
          <w:b/>
          <w:color w:val="836344"/>
          <w:sz w:val="24"/>
          <w:szCs w:val="24"/>
        </w:rPr>
        <w:t xml:space="preserve">Section C </w:t>
      </w:r>
      <w:r w:rsidRPr="006231B8">
        <w:rPr>
          <w:rFonts w:ascii="Tahoma" w:hAnsi="Tahoma" w:cs="Tahoma"/>
          <w:color w:val="836344"/>
          <w:sz w:val="24"/>
          <w:szCs w:val="24"/>
        </w:rPr>
        <w:t xml:space="preserve">and </w:t>
      </w:r>
      <w:r w:rsidRPr="006231B8">
        <w:rPr>
          <w:rFonts w:ascii="Tahoma" w:hAnsi="Tahoma" w:cs="Tahoma"/>
          <w:b/>
          <w:color w:val="836344"/>
          <w:sz w:val="24"/>
          <w:szCs w:val="24"/>
        </w:rPr>
        <w:t xml:space="preserve">Section D </w:t>
      </w:r>
      <w:r w:rsidRPr="006231B8">
        <w:rPr>
          <w:rFonts w:ascii="Tahoma" w:hAnsi="Tahoma" w:cs="Tahoma"/>
          <w:color w:val="836344"/>
          <w:sz w:val="24"/>
          <w:szCs w:val="24"/>
        </w:rPr>
        <w:t xml:space="preserve">together form the </w:t>
      </w:r>
      <w:r w:rsidRPr="006231B8">
        <w:rPr>
          <w:rFonts w:ascii="Tahoma" w:hAnsi="Tahoma" w:cs="Tahoma"/>
          <w:b/>
          <w:color w:val="836344"/>
          <w:sz w:val="24"/>
          <w:szCs w:val="24"/>
        </w:rPr>
        <w:t>Main Application.</w:t>
      </w:r>
    </w:p>
    <w:p w:rsidRPr="006231B8" w:rsidR="00646E47" w:rsidP="00646E47" w:rsidRDefault="00646E47" w14:paraId="269EBC24" w14:textId="77777777">
      <w:pPr>
        <w:jc w:val="both"/>
        <w:rPr>
          <w:rFonts w:ascii="Tahoma" w:hAnsi="Tahoma" w:cs="Tahoma"/>
          <w:b/>
          <w:color w:val="836344"/>
          <w:sz w:val="24"/>
          <w:szCs w:val="24"/>
        </w:rPr>
      </w:pPr>
    </w:p>
    <w:p w:rsidRPr="006231B8" w:rsidR="00646E47" w:rsidP="00646E47" w:rsidRDefault="00646E47" w14:paraId="32A47C62" w14:textId="77777777">
      <w:pPr>
        <w:jc w:val="both"/>
        <w:rPr>
          <w:rFonts w:ascii="Tahoma" w:hAnsi="Tahoma" w:cs="Tahoma"/>
          <w:color w:val="836344"/>
          <w:sz w:val="24"/>
          <w:szCs w:val="24"/>
        </w:rPr>
      </w:pPr>
      <w:r w:rsidRPr="006231B8">
        <w:rPr>
          <w:rFonts w:ascii="Tahoma" w:hAnsi="Tahoma" w:cs="Tahoma"/>
          <w:b/>
          <w:color w:val="836344"/>
          <w:sz w:val="24"/>
          <w:szCs w:val="24"/>
        </w:rPr>
        <w:t xml:space="preserve">Section C </w:t>
      </w:r>
      <w:r w:rsidRPr="006231B8">
        <w:rPr>
          <w:rFonts w:ascii="Tahoma" w:hAnsi="Tahoma" w:cs="Tahoma"/>
          <w:color w:val="836344"/>
          <w:sz w:val="24"/>
          <w:szCs w:val="24"/>
        </w:rPr>
        <w:t xml:space="preserve">should provide the detail of your case for recognition.  It requires you to prepare a written testimony which will demonstrate how your collection meets the Recognition Criteria, backed up by hard evidence and supporting information.   </w:t>
      </w:r>
    </w:p>
    <w:p w:rsidRPr="006231B8" w:rsidR="00646E47" w:rsidP="00646E47" w:rsidRDefault="00646E47" w14:paraId="6B448421" w14:textId="77777777">
      <w:pPr>
        <w:jc w:val="both"/>
        <w:rPr>
          <w:rFonts w:ascii="Tahoma" w:hAnsi="Tahoma" w:cs="Tahoma"/>
          <w:color w:val="836344"/>
          <w:sz w:val="24"/>
          <w:szCs w:val="24"/>
        </w:rPr>
      </w:pPr>
    </w:p>
    <w:p w:rsidRPr="006231B8" w:rsidR="00646E47" w:rsidP="00646E47" w:rsidRDefault="00646E47" w14:paraId="3E8DDF99" w14:textId="77777777">
      <w:pPr>
        <w:jc w:val="both"/>
        <w:rPr>
          <w:rFonts w:ascii="Tahoma" w:hAnsi="Tahoma" w:cs="Tahoma"/>
          <w:color w:val="836344"/>
          <w:sz w:val="24"/>
          <w:szCs w:val="24"/>
        </w:rPr>
      </w:pPr>
      <w:r w:rsidRPr="006231B8">
        <w:rPr>
          <w:rFonts w:ascii="Tahoma" w:hAnsi="Tahoma" w:cs="Tahoma"/>
          <w:b/>
          <w:color w:val="836344"/>
          <w:sz w:val="24"/>
          <w:szCs w:val="24"/>
        </w:rPr>
        <w:t>Section D</w:t>
      </w:r>
      <w:r w:rsidRPr="006231B8">
        <w:rPr>
          <w:rFonts w:ascii="Tahoma" w:hAnsi="Tahoma" w:cs="Tahoma"/>
          <w:color w:val="836344"/>
          <w:sz w:val="24"/>
          <w:szCs w:val="24"/>
        </w:rPr>
        <w:t xml:space="preserve"> asks you to provide the information that the Committee will take into consideration about current performance and forward plans towards meeting the objectives of the Recognition Scheme, specifically in the areas of collections management and public services.  </w:t>
      </w:r>
    </w:p>
    <w:p w:rsidRPr="006231B8" w:rsidR="00646E47" w:rsidP="00646E47" w:rsidRDefault="00646E47" w14:paraId="63C7C2ED" w14:textId="77777777">
      <w:pPr>
        <w:jc w:val="both"/>
        <w:rPr>
          <w:rFonts w:ascii="Tahoma" w:hAnsi="Tahoma" w:cs="Tahoma"/>
          <w:color w:val="836344"/>
          <w:sz w:val="24"/>
          <w:szCs w:val="24"/>
        </w:rPr>
      </w:pPr>
    </w:p>
    <w:p w:rsidRPr="006231B8" w:rsidR="00646E47" w:rsidP="00646E47" w:rsidRDefault="00646E47" w14:paraId="018DEFD8" w14:textId="77777777">
      <w:pPr>
        <w:jc w:val="both"/>
        <w:rPr>
          <w:rFonts w:ascii="Tahoma" w:hAnsi="Tahoma" w:cs="Tahoma"/>
          <w:color w:val="836344"/>
          <w:sz w:val="24"/>
          <w:szCs w:val="24"/>
        </w:rPr>
      </w:pPr>
      <w:r w:rsidRPr="006231B8">
        <w:rPr>
          <w:rFonts w:ascii="Tahoma" w:hAnsi="Tahoma" w:cs="Tahoma"/>
          <w:b/>
          <w:color w:val="836344"/>
          <w:sz w:val="24"/>
          <w:szCs w:val="24"/>
        </w:rPr>
        <w:t>Section E</w:t>
      </w:r>
      <w:r w:rsidRPr="006231B8">
        <w:rPr>
          <w:rFonts w:ascii="Tahoma" w:hAnsi="Tahoma" w:cs="Tahoma"/>
          <w:color w:val="836344"/>
          <w:sz w:val="24"/>
          <w:szCs w:val="24"/>
        </w:rPr>
        <w:t xml:space="preserve"> is for </w:t>
      </w:r>
      <w:r w:rsidRPr="006231B8">
        <w:rPr>
          <w:rFonts w:ascii="Tahoma" w:hAnsi="Tahoma" w:cs="Tahoma"/>
          <w:b/>
          <w:color w:val="836344"/>
          <w:sz w:val="24"/>
          <w:szCs w:val="24"/>
        </w:rPr>
        <w:t>Supporting Information</w:t>
      </w:r>
      <w:r w:rsidRPr="006231B8">
        <w:rPr>
          <w:rFonts w:ascii="Tahoma" w:hAnsi="Tahoma" w:cs="Tahoma"/>
          <w:color w:val="836344"/>
          <w:sz w:val="24"/>
          <w:szCs w:val="24"/>
        </w:rPr>
        <w:t>.</w:t>
      </w:r>
      <w:r w:rsidRPr="006231B8">
        <w:rPr>
          <w:rFonts w:ascii="Tahoma" w:hAnsi="Tahoma" w:cs="Tahoma"/>
          <w:b/>
          <w:color w:val="836344"/>
          <w:sz w:val="24"/>
          <w:szCs w:val="24"/>
        </w:rPr>
        <w:t xml:space="preserve">  </w:t>
      </w:r>
      <w:r w:rsidRPr="006231B8">
        <w:rPr>
          <w:rFonts w:ascii="Tahoma" w:hAnsi="Tahoma" w:cs="Tahoma"/>
          <w:color w:val="836344"/>
          <w:sz w:val="24"/>
          <w:szCs w:val="24"/>
        </w:rPr>
        <w:t xml:space="preserve">It lists the contents of all appended material which supports your case.  Any appendices must be referenced in the text and be both concise and directly relevant. </w:t>
      </w:r>
    </w:p>
    <w:p w:rsidRPr="006231B8" w:rsidR="00646E47" w:rsidP="00646E47" w:rsidRDefault="00646E47" w14:paraId="3D36DA9B" w14:textId="77777777">
      <w:pPr>
        <w:jc w:val="both"/>
        <w:rPr>
          <w:rFonts w:ascii="Tahoma" w:hAnsi="Tahoma" w:cs="Tahoma"/>
          <w:color w:val="836344"/>
          <w:sz w:val="24"/>
          <w:szCs w:val="24"/>
        </w:rPr>
      </w:pPr>
    </w:p>
    <w:p w:rsidRPr="006231B8" w:rsidR="00646E47" w:rsidP="00646E47" w:rsidRDefault="00646E47" w14:paraId="7C6D3B6E" w14:textId="77777777">
      <w:pPr>
        <w:spacing w:after="120"/>
        <w:jc w:val="both"/>
        <w:rPr>
          <w:rFonts w:ascii="Tahoma" w:hAnsi="Tahoma" w:cs="Tahoma"/>
          <w:color w:val="836344"/>
          <w:sz w:val="24"/>
          <w:szCs w:val="24"/>
        </w:rPr>
      </w:pPr>
      <w:r w:rsidRPr="006231B8">
        <w:rPr>
          <w:rFonts w:ascii="Tahoma" w:hAnsi="Tahoma" w:cs="Tahoma"/>
          <w:color w:val="836344"/>
          <w:sz w:val="24"/>
          <w:szCs w:val="24"/>
        </w:rPr>
        <w:t>Notes on completing Sections A-E are provided on the application form.   When completing Sections C and D of the Main Application, you should also refer to the guidance set out below on meeting the Recognition Criteria; p</w:t>
      </w:r>
      <w:r w:rsidRPr="006231B8">
        <w:rPr>
          <w:rFonts w:ascii="Tahoma" w:hAnsi="Tahoma" w:cs="Tahoma"/>
          <w:bCs/>
          <w:color w:val="836344"/>
          <w:sz w:val="24"/>
          <w:szCs w:val="24"/>
        </w:rPr>
        <w:t>roviding evidence and supporting information; and meeting the objectives of the Recognition Scheme. We would strongly advise you to complete section E as you develop your application; retrospective completion can be difficult and very time consuming.</w:t>
      </w:r>
    </w:p>
    <w:p w:rsidRPr="006231B8" w:rsidR="00646E47" w:rsidP="00646E47" w:rsidRDefault="00646E47" w14:paraId="058DEF70" w14:textId="77777777">
      <w:pPr>
        <w:jc w:val="both"/>
        <w:rPr>
          <w:rFonts w:ascii="Tahoma" w:hAnsi="Tahoma" w:cs="Tahoma"/>
          <w:color w:val="836344"/>
          <w:sz w:val="24"/>
          <w:szCs w:val="24"/>
        </w:rPr>
      </w:pPr>
    </w:p>
    <w:p w:rsidRPr="006231B8" w:rsidR="00646E47" w:rsidP="00646E47" w:rsidRDefault="00646E47" w14:paraId="3127548F" w14:textId="77777777">
      <w:pPr>
        <w:jc w:val="both"/>
        <w:rPr>
          <w:rFonts w:ascii="Tahoma" w:hAnsi="Tahoma" w:cs="Tahoma"/>
          <w:color w:val="836344"/>
          <w:sz w:val="24"/>
          <w:szCs w:val="24"/>
        </w:rPr>
      </w:pPr>
    </w:p>
    <w:p w:rsidRPr="006231B8" w:rsidR="00646E47" w:rsidP="00646E47" w:rsidRDefault="00646E47" w14:paraId="4CE3C69E" w14:textId="77777777">
      <w:pPr>
        <w:jc w:val="both"/>
        <w:rPr>
          <w:rFonts w:ascii="Tahoma" w:hAnsi="Tahoma" w:cs="Tahoma"/>
          <w:b/>
          <w:color w:val="836344"/>
          <w:sz w:val="24"/>
          <w:szCs w:val="24"/>
        </w:rPr>
      </w:pPr>
    </w:p>
    <w:p w:rsidR="0000524F" w:rsidP="00646E47" w:rsidRDefault="00646E47" w14:paraId="2F6F00A7" w14:textId="77777777">
      <w:pPr>
        <w:jc w:val="both"/>
        <w:rPr>
          <w:rFonts w:ascii="Tahoma" w:hAnsi="Tahoma" w:cs="Tahoma"/>
          <w:b/>
          <w:color w:val="836344"/>
          <w:sz w:val="24"/>
          <w:szCs w:val="24"/>
        </w:rPr>
      </w:pPr>
      <w:r>
        <w:rPr>
          <w:rFonts w:ascii="Tahoma" w:hAnsi="Tahoma" w:cs="Tahoma"/>
          <w:b/>
          <w:color w:val="836344"/>
          <w:sz w:val="24"/>
          <w:szCs w:val="24"/>
        </w:rPr>
        <w:t xml:space="preserve"> </w:t>
      </w:r>
    </w:p>
    <w:p w:rsidR="0000524F" w:rsidP="00646E47" w:rsidRDefault="0000524F" w14:paraId="4871EB16" w14:textId="77777777">
      <w:pPr>
        <w:jc w:val="both"/>
        <w:rPr>
          <w:rFonts w:ascii="Tahoma" w:hAnsi="Tahoma" w:cs="Tahoma"/>
          <w:b/>
          <w:color w:val="836344"/>
          <w:sz w:val="24"/>
          <w:szCs w:val="24"/>
        </w:rPr>
      </w:pPr>
    </w:p>
    <w:p w:rsidR="0000524F" w:rsidP="00646E47" w:rsidRDefault="0000524F" w14:paraId="294190FB" w14:textId="77777777">
      <w:pPr>
        <w:jc w:val="both"/>
        <w:rPr>
          <w:rFonts w:ascii="Tahoma" w:hAnsi="Tahoma" w:cs="Tahoma"/>
          <w:b/>
          <w:color w:val="836344"/>
          <w:sz w:val="24"/>
          <w:szCs w:val="24"/>
        </w:rPr>
      </w:pPr>
    </w:p>
    <w:p w:rsidRPr="006231B8" w:rsidR="00646E47" w:rsidP="00646E47" w:rsidRDefault="008117F9" w14:paraId="59477EFA" w14:textId="5554976A">
      <w:pPr>
        <w:jc w:val="both"/>
        <w:rPr>
          <w:rFonts w:ascii="Tahoma" w:hAnsi="Tahoma" w:cs="Tahoma"/>
          <w:b/>
          <w:color w:val="836344"/>
          <w:sz w:val="24"/>
          <w:szCs w:val="24"/>
        </w:rPr>
      </w:pPr>
      <w:r>
        <w:rPr>
          <w:rFonts w:ascii="Tahoma" w:hAnsi="Tahoma" w:cs="Tahoma"/>
          <w:b/>
          <w:color w:val="836344"/>
          <w:sz w:val="24"/>
          <w:szCs w:val="24"/>
        </w:rPr>
        <w:lastRenderedPageBreak/>
        <w:t>11</w:t>
      </w:r>
      <w:r w:rsidR="00646E47">
        <w:rPr>
          <w:rFonts w:ascii="Tahoma" w:hAnsi="Tahoma" w:cs="Tahoma"/>
          <w:b/>
          <w:color w:val="836344"/>
          <w:sz w:val="24"/>
          <w:szCs w:val="24"/>
        </w:rPr>
        <w:t>.3</w:t>
      </w:r>
      <w:r w:rsidRPr="006231B8" w:rsidR="00646E47">
        <w:rPr>
          <w:rFonts w:ascii="Tahoma" w:hAnsi="Tahoma" w:cs="Tahoma"/>
          <w:b/>
          <w:color w:val="836344"/>
          <w:sz w:val="24"/>
          <w:szCs w:val="24"/>
        </w:rPr>
        <w:tab/>
      </w:r>
      <w:r w:rsidRPr="006231B8" w:rsidR="00646E47">
        <w:rPr>
          <w:rFonts w:ascii="Tahoma" w:hAnsi="Tahoma" w:cs="Tahoma"/>
          <w:b/>
          <w:color w:val="836344"/>
          <w:sz w:val="24"/>
          <w:szCs w:val="24"/>
        </w:rPr>
        <w:t xml:space="preserve">Meeting the Recognition Criteria </w:t>
      </w:r>
    </w:p>
    <w:p w:rsidRPr="006231B8" w:rsidR="00646E47" w:rsidP="00646E47" w:rsidRDefault="00646E47" w14:paraId="26DF2606" w14:textId="77777777">
      <w:pPr>
        <w:jc w:val="both"/>
        <w:rPr>
          <w:rFonts w:ascii="Tahoma" w:hAnsi="Tahoma" w:cs="Tahoma"/>
          <w:color w:val="836344"/>
          <w:sz w:val="24"/>
          <w:szCs w:val="24"/>
        </w:rPr>
      </w:pPr>
    </w:p>
    <w:p w:rsidRPr="006231B8" w:rsidR="00646E47" w:rsidP="00646E47" w:rsidRDefault="00646E47" w14:paraId="59C2688E" w14:textId="77777777">
      <w:pPr>
        <w:jc w:val="both"/>
        <w:rPr>
          <w:rFonts w:ascii="Tahoma" w:hAnsi="Tahoma" w:cs="Tahoma"/>
          <w:color w:val="836344"/>
          <w:sz w:val="24"/>
          <w:szCs w:val="24"/>
        </w:rPr>
      </w:pPr>
      <w:r w:rsidRPr="006231B8">
        <w:rPr>
          <w:rFonts w:ascii="Tahoma" w:hAnsi="Tahoma" w:cs="Tahoma"/>
          <w:color w:val="836344"/>
          <w:sz w:val="24"/>
          <w:szCs w:val="24"/>
        </w:rPr>
        <w:t xml:space="preserve">The Recognition Criteria will be used by the Committee to determine whether a collection is deemed of such importance and quality that it merits formal recognition as a Nationally Significant Collection.  </w:t>
      </w:r>
    </w:p>
    <w:p w:rsidRPr="006231B8" w:rsidR="00646E47" w:rsidP="00646E47" w:rsidRDefault="00646E47" w14:paraId="1231E828" w14:textId="77777777">
      <w:pPr>
        <w:jc w:val="both"/>
        <w:rPr>
          <w:rFonts w:ascii="Tahoma" w:hAnsi="Tahoma" w:cs="Tahoma"/>
          <w:color w:val="836344"/>
          <w:sz w:val="24"/>
          <w:szCs w:val="24"/>
        </w:rPr>
      </w:pPr>
    </w:p>
    <w:p w:rsidRPr="006231B8" w:rsidR="00646E47" w:rsidP="00646E47" w:rsidRDefault="00646E47" w14:paraId="1FA3EE78" w14:textId="77777777">
      <w:pPr>
        <w:jc w:val="both"/>
        <w:rPr>
          <w:rFonts w:ascii="Tahoma" w:hAnsi="Tahoma" w:cs="Tahoma"/>
          <w:color w:val="836344"/>
          <w:sz w:val="24"/>
          <w:szCs w:val="24"/>
        </w:rPr>
      </w:pPr>
      <w:r w:rsidRPr="006231B8">
        <w:rPr>
          <w:rFonts w:ascii="Tahoma" w:hAnsi="Tahoma" w:cs="Tahoma"/>
          <w:color w:val="836344"/>
          <w:sz w:val="24"/>
          <w:szCs w:val="24"/>
        </w:rPr>
        <w:t xml:space="preserve">The criteria are a derivation of those used in the 2002 National Audit expanded into two dimensions of </w:t>
      </w:r>
      <w:r w:rsidRPr="006231B8">
        <w:rPr>
          <w:rFonts w:ascii="Tahoma" w:hAnsi="Tahoma" w:cs="Tahoma"/>
          <w:i/>
          <w:color w:val="836344"/>
          <w:sz w:val="24"/>
          <w:szCs w:val="24"/>
        </w:rPr>
        <w:t>importance</w:t>
      </w:r>
      <w:r w:rsidRPr="006231B8">
        <w:rPr>
          <w:rFonts w:ascii="Tahoma" w:hAnsi="Tahoma" w:cs="Tahoma"/>
          <w:color w:val="836344"/>
          <w:sz w:val="24"/>
          <w:szCs w:val="24"/>
        </w:rPr>
        <w:t xml:space="preserve"> and </w:t>
      </w:r>
      <w:r w:rsidRPr="006231B8">
        <w:rPr>
          <w:rFonts w:ascii="Tahoma" w:hAnsi="Tahoma" w:cs="Tahoma"/>
          <w:i/>
          <w:color w:val="836344"/>
          <w:sz w:val="24"/>
          <w:szCs w:val="24"/>
        </w:rPr>
        <w:t>quality.</w:t>
      </w:r>
      <w:r w:rsidRPr="006231B8">
        <w:rPr>
          <w:rFonts w:ascii="Tahoma" w:hAnsi="Tahoma" w:cs="Tahoma"/>
          <w:color w:val="836344"/>
          <w:sz w:val="24"/>
          <w:szCs w:val="24"/>
        </w:rPr>
        <w:t xml:space="preserve">  Applicants may wish to cite their National Audit information as part of the evidence they submit to make the case for recognition but they should note that the definition of collection is more prescriptive than for the National Audit, and that it includes the information that binds individual items into a collection.  The Recognition Scheme is </w:t>
      </w:r>
      <w:r w:rsidRPr="006231B8">
        <w:rPr>
          <w:rFonts w:ascii="Tahoma" w:hAnsi="Tahoma" w:cs="Tahoma"/>
          <w:color w:val="836344"/>
          <w:sz w:val="24"/>
          <w:szCs w:val="24"/>
          <w:u w:val="single"/>
        </w:rPr>
        <w:t>not about iconic objects or star items</w:t>
      </w:r>
      <w:r w:rsidRPr="006231B8">
        <w:rPr>
          <w:rFonts w:ascii="Tahoma" w:hAnsi="Tahoma" w:cs="Tahoma"/>
          <w:color w:val="836344"/>
          <w:sz w:val="24"/>
          <w:szCs w:val="24"/>
        </w:rPr>
        <w:t xml:space="preserve">, although the presence of these may contribute to the case for Recognition. </w:t>
      </w:r>
    </w:p>
    <w:p w:rsidRPr="006231B8" w:rsidR="00646E47" w:rsidP="00646E47" w:rsidRDefault="00646E47" w14:paraId="6F004450" w14:textId="77777777">
      <w:pPr>
        <w:jc w:val="both"/>
        <w:rPr>
          <w:rFonts w:ascii="Tahoma" w:hAnsi="Tahoma" w:cs="Tahoma"/>
          <w:i/>
          <w:color w:val="836344"/>
          <w:sz w:val="24"/>
          <w:szCs w:val="24"/>
        </w:rPr>
      </w:pPr>
    </w:p>
    <w:p w:rsidRPr="006231B8" w:rsidR="00646E47" w:rsidP="00646E47" w:rsidRDefault="00646E47" w14:paraId="78499F47" w14:textId="77777777">
      <w:pPr>
        <w:jc w:val="both"/>
        <w:rPr>
          <w:rFonts w:ascii="Tahoma" w:hAnsi="Tahoma" w:cs="Tahoma"/>
          <w:color w:val="836344"/>
          <w:sz w:val="24"/>
          <w:szCs w:val="24"/>
        </w:rPr>
      </w:pPr>
      <w:r w:rsidRPr="006231B8">
        <w:rPr>
          <w:rFonts w:ascii="Tahoma" w:hAnsi="Tahoma" w:cs="Tahoma"/>
          <w:color w:val="836344"/>
          <w:sz w:val="24"/>
          <w:szCs w:val="24"/>
        </w:rPr>
        <w:t>Whilst there is no direct relationship between Recognition and collection size, it is unlikely that a collection of a few significant items will have sufficient breadth and depth or be sufficiently representative of its subject to meet the Recognition Criteria.</w:t>
      </w:r>
    </w:p>
    <w:p w:rsidRPr="006231B8" w:rsidR="00646E47" w:rsidP="00646E47" w:rsidRDefault="00646E47" w14:paraId="3B706E7D" w14:textId="77777777">
      <w:pPr>
        <w:jc w:val="both"/>
        <w:rPr>
          <w:rFonts w:ascii="Tahoma" w:hAnsi="Tahoma" w:cs="Tahoma"/>
          <w:i/>
          <w:color w:val="836344"/>
          <w:sz w:val="24"/>
          <w:szCs w:val="24"/>
        </w:rPr>
      </w:pPr>
    </w:p>
    <w:p w:rsidRPr="006231B8" w:rsidR="00646E47" w:rsidP="00646E47" w:rsidRDefault="00646E47" w14:paraId="634B8973" w14:textId="77777777">
      <w:pPr>
        <w:jc w:val="both"/>
        <w:rPr>
          <w:rFonts w:ascii="Tahoma" w:hAnsi="Tahoma" w:cs="Tahoma"/>
          <w:color w:val="836344"/>
          <w:sz w:val="24"/>
          <w:szCs w:val="24"/>
        </w:rPr>
      </w:pPr>
      <w:r w:rsidRPr="006231B8">
        <w:rPr>
          <w:rFonts w:ascii="Tahoma" w:hAnsi="Tahoma" w:cs="Tahoma"/>
          <w:color w:val="836344"/>
          <w:sz w:val="24"/>
          <w:szCs w:val="24"/>
        </w:rPr>
        <w:t>The Recognition Criteria are the most important aspect of the scheme.  Potential applicants are strongly recommended to test how well their collection meets these criteria before developing other parts of their application (see requirements for submitting a Note of Interest and 6.2 above).</w:t>
      </w:r>
    </w:p>
    <w:p w:rsidRPr="006231B8" w:rsidR="00646E47" w:rsidP="00646E47" w:rsidRDefault="00646E47" w14:paraId="63E4EB06" w14:textId="77777777">
      <w:pPr>
        <w:jc w:val="both"/>
        <w:rPr>
          <w:rFonts w:ascii="Tahoma" w:hAnsi="Tahoma" w:cs="Tahoma"/>
          <w:color w:val="836344"/>
          <w:sz w:val="24"/>
          <w:szCs w:val="24"/>
        </w:rPr>
      </w:pPr>
    </w:p>
    <w:p w:rsidRPr="006231B8" w:rsidR="00646E47" w:rsidP="00646E47" w:rsidRDefault="00646E47" w14:paraId="601934BF" w14:textId="77777777">
      <w:pPr>
        <w:jc w:val="both"/>
        <w:rPr>
          <w:rFonts w:ascii="Tahoma" w:hAnsi="Tahoma" w:cs="Tahoma"/>
          <w:color w:val="836344"/>
          <w:sz w:val="24"/>
          <w:szCs w:val="24"/>
        </w:rPr>
      </w:pPr>
      <w:r w:rsidRPr="006231B8">
        <w:rPr>
          <w:rFonts w:ascii="Tahoma" w:hAnsi="Tahoma" w:cs="Tahoma"/>
          <w:color w:val="836344"/>
          <w:sz w:val="24"/>
          <w:szCs w:val="24"/>
        </w:rPr>
        <w:t xml:space="preserve">Applicants must demonstrate the Recognition of their collection in terms of both its importance AND its quality, using the criteria to frame their case for recognition. The case will be made through a mix of hard evidence and supporting information.   </w:t>
      </w:r>
    </w:p>
    <w:p w:rsidRPr="006231B8" w:rsidR="00646E47" w:rsidP="00646E47" w:rsidRDefault="00646E47" w14:paraId="42096EFC" w14:textId="77777777">
      <w:pPr>
        <w:ind w:left="720"/>
        <w:jc w:val="both"/>
        <w:rPr>
          <w:rFonts w:ascii="Tahoma" w:hAnsi="Tahoma" w:cs="Tahoma"/>
          <w:b/>
          <w:iCs/>
          <w:color w:val="836344"/>
          <w:sz w:val="24"/>
          <w:szCs w:val="24"/>
        </w:rPr>
      </w:pPr>
    </w:p>
    <w:p w:rsidRPr="006231B8" w:rsidR="00646E47" w:rsidP="00646E47" w:rsidRDefault="00646E47" w14:paraId="7EF38D17" w14:textId="77777777">
      <w:pPr>
        <w:ind w:left="720"/>
        <w:jc w:val="both"/>
        <w:rPr>
          <w:rFonts w:ascii="Tahoma" w:hAnsi="Tahoma" w:cs="Tahoma"/>
          <w:b/>
          <w:iCs/>
          <w:color w:val="836344"/>
          <w:sz w:val="24"/>
          <w:szCs w:val="24"/>
        </w:rPr>
      </w:pPr>
    </w:p>
    <w:p w:rsidRPr="006231B8" w:rsidR="00646E47" w:rsidP="00646E47" w:rsidRDefault="00646E47" w14:paraId="60789980" w14:textId="77777777">
      <w:pPr>
        <w:ind w:left="720"/>
        <w:jc w:val="both"/>
        <w:rPr>
          <w:rFonts w:ascii="Tahoma" w:hAnsi="Tahoma" w:cs="Tahoma"/>
          <w:b/>
          <w:iCs/>
          <w:color w:val="836344"/>
          <w:sz w:val="24"/>
          <w:szCs w:val="24"/>
        </w:rPr>
      </w:pPr>
      <w:r w:rsidRPr="006231B8">
        <w:rPr>
          <w:rFonts w:ascii="Tahoma" w:hAnsi="Tahoma" w:cs="Tahoma"/>
          <w:b/>
          <w:iCs/>
          <w:color w:val="836344"/>
          <w:sz w:val="24"/>
          <w:szCs w:val="24"/>
        </w:rPr>
        <w:t xml:space="preserve">Importance </w:t>
      </w:r>
    </w:p>
    <w:p w:rsidRPr="006231B8" w:rsidR="00646E47" w:rsidP="00646E47" w:rsidRDefault="00646E47" w14:paraId="0DA59DF1" w14:textId="77777777">
      <w:pPr>
        <w:ind w:left="720"/>
        <w:jc w:val="both"/>
        <w:rPr>
          <w:rFonts w:ascii="Tahoma" w:hAnsi="Tahoma" w:cs="Tahoma"/>
          <w:b/>
          <w:iCs/>
          <w:color w:val="836344"/>
          <w:sz w:val="24"/>
          <w:szCs w:val="24"/>
        </w:rPr>
      </w:pPr>
    </w:p>
    <w:p w:rsidRPr="006231B8" w:rsidR="00646E47" w:rsidP="00646E47" w:rsidRDefault="00646E47" w14:paraId="25A8E33F" w14:textId="77777777">
      <w:pPr>
        <w:ind w:left="720"/>
        <w:jc w:val="both"/>
        <w:rPr>
          <w:rFonts w:ascii="Tahoma" w:hAnsi="Tahoma" w:cs="Tahoma"/>
          <w:iCs/>
          <w:color w:val="836344"/>
          <w:sz w:val="24"/>
          <w:szCs w:val="24"/>
        </w:rPr>
      </w:pPr>
      <w:r w:rsidRPr="006231B8">
        <w:rPr>
          <w:rFonts w:ascii="Tahoma" w:hAnsi="Tahoma" w:cs="Tahoma"/>
          <w:iCs/>
          <w:color w:val="836344"/>
          <w:sz w:val="24"/>
          <w:szCs w:val="24"/>
        </w:rPr>
        <w:t>Applicants must demonstrate that their collection is of sufficient importance to the appreciation, study, and understanding of its subject to be recognised as of national stature.  In the context of this scheme, national stature means it is central to the life and culture of Scotland.  As such, the collection will be a material record of one or more of the following:</w:t>
      </w:r>
    </w:p>
    <w:p w:rsidRPr="006231B8" w:rsidR="00646E47" w:rsidP="00646E47" w:rsidRDefault="00646E47" w14:paraId="5B22A04E" w14:textId="77777777">
      <w:pPr>
        <w:ind w:left="720"/>
        <w:jc w:val="both"/>
        <w:rPr>
          <w:rFonts w:ascii="Tahoma" w:hAnsi="Tahoma" w:cs="Tahoma"/>
          <w:b/>
          <w:iCs/>
          <w:color w:val="836344"/>
          <w:sz w:val="24"/>
          <w:szCs w:val="24"/>
        </w:rPr>
      </w:pPr>
    </w:p>
    <w:p w:rsidRPr="006231B8" w:rsidR="00646E47" w:rsidP="00646E47" w:rsidRDefault="00646E47" w14:paraId="5A6CC7EC" w14:textId="77777777">
      <w:pPr>
        <w:widowControl w:val="0"/>
        <w:numPr>
          <w:ilvl w:val="0"/>
          <w:numId w:val="4"/>
        </w:numPr>
        <w:tabs>
          <w:tab w:val="left" w:pos="-1440"/>
          <w:tab w:val="left" w:pos="-720"/>
          <w:tab w:val="left" w:pos="0"/>
          <w:tab w:val="num" w:pos="1134"/>
          <w:tab w:val="left" w:pos="2822"/>
        </w:tabs>
        <w:overflowPunct w:val="0"/>
        <w:autoSpaceDE w:val="0"/>
        <w:autoSpaceDN w:val="0"/>
        <w:adjustRightInd w:val="0"/>
        <w:ind w:left="1134" w:hanging="414"/>
        <w:jc w:val="both"/>
        <w:textAlignment w:val="baseline"/>
        <w:rPr>
          <w:rFonts w:ascii="Tahoma" w:hAnsi="Tahoma" w:cs="Tahoma"/>
          <w:iCs/>
          <w:color w:val="836344"/>
          <w:sz w:val="24"/>
          <w:szCs w:val="24"/>
        </w:rPr>
      </w:pPr>
      <w:r w:rsidRPr="006231B8">
        <w:rPr>
          <w:rFonts w:ascii="Tahoma" w:hAnsi="Tahoma" w:cs="Tahoma"/>
          <w:iCs/>
          <w:color w:val="836344"/>
          <w:sz w:val="24"/>
          <w:szCs w:val="24"/>
        </w:rPr>
        <w:t xml:space="preserve">social, economic, political, or cultural life (including world culture, spiritual, and/or religious life) </w:t>
      </w:r>
    </w:p>
    <w:p w:rsidRPr="006231B8" w:rsidR="00646E47" w:rsidP="00646E47" w:rsidRDefault="00646E47" w14:paraId="1A3E7EAE" w14:textId="77777777">
      <w:pPr>
        <w:widowControl w:val="0"/>
        <w:numPr>
          <w:ilvl w:val="0"/>
          <w:numId w:val="4"/>
        </w:numPr>
        <w:tabs>
          <w:tab w:val="left" w:pos="-1440"/>
          <w:tab w:val="left" w:pos="-720"/>
          <w:tab w:val="left" w:pos="0"/>
          <w:tab w:val="num" w:pos="1134"/>
          <w:tab w:val="left" w:pos="2822"/>
        </w:tabs>
        <w:overflowPunct w:val="0"/>
        <w:autoSpaceDE w:val="0"/>
        <w:autoSpaceDN w:val="0"/>
        <w:adjustRightInd w:val="0"/>
        <w:ind w:left="1134" w:hanging="414"/>
        <w:jc w:val="both"/>
        <w:textAlignment w:val="baseline"/>
        <w:rPr>
          <w:rFonts w:ascii="Tahoma" w:hAnsi="Tahoma" w:cs="Tahoma"/>
          <w:iCs/>
          <w:color w:val="836344"/>
          <w:sz w:val="24"/>
          <w:szCs w:val="24"/>
        </w:rPr>
      </w:pPr>
      <w:r w:rsidRPr="006231B8">
        <w:rPr>
          <w:rFonts w:ascii="Tahoma" w:hAnsi="Tahoma" w:cs="Tahoma"/>
          <w:iCs/>
          <w:color w:val="836344"/>
          <w:sz w:val="24"/>
          <w:szCs w:val="24"/>
        </w:rPr>
        <w:t>developments in science, technology, agriculture, or industry</w:t>
      </w:r>
    </w:p>
    <w:p w:rsidRPr="006231B8" w:rsidR="00646E47" w:rsidP="00646E47" w:rsidRDefault="00646E47" w14:paraId="6A8E99CC" w14:textId="77777777">
      <w:pPr>
        <w:widowControl w:val="0"/>
        <w:numPr>
          <w:ilvl w:val="0"/>
          <w:numId w:val="4"/>
        </w:numPr>
        <w:tabs>
          <w:tab w:val="left" w:pos="-1440"/>
          <w:tab w:val="left" w:pos="-720"/>
          <w:tab w:val="left" w:pos="0"/>
          <w:tab w:val="num" w:pos="1134"/>
          <w:tab w:val="left" w:pos="2822"/>
        </w:tabs>
        <w:overflowPunct w:val="0"/>
        <w:autoSpaceDE w:val="0"/>
        <w:autoSpaceDN w:val="0"/>
        <w:adjustRightInd w:val="0"/>
        <w:ind w:left="1134" w:hanging="414"/>
        <w:jc w:val="both"/>
        <w:textAlignment w:val="baseline"/>
        <w:rPr>
          <w:rFonts w:ascii="Tahoma" w:hAnsi="Tahoma" w:cs="Tahoma"/>
          <w:iCs/>
          <w:color w:val="836344"/>
          <w:sz w:val="24"/>
          <w:szCs w:val="24"/>
        </w:rPr>
      </w:pPr>
      <w:r w:rsidRPr="006231B8">
        <w:rPr>
          <w:rFonts w:ascii="Tahoma" w:hAnsi="Tahoma" w:cs="Tahoma"/>
          <w:iCs/>
          <w:color w:val="836344"/>
          <w:sz w:val="24"/>
          <w:szCs w:val="24"/>
        </w:rPr>
        <w:t xml:space="preserve">the natural environment </w:t>
      </w:r>
    </w:p>
    <w:p w:rsidRPr="006231B8" w:rsidR="00646E47" w:rsidP="00646E47" w:rsidRDefault="00646E47" w14:paraId="7BAF16F9" w14:textId="77777777">
      <w:pPr>
        <w:widowControl w:val="0"/>
        <w:numPr>
          <w:ilvl w:val="0"/>
          <w:numId w:val="4"/>
        </w:numPr>
        <w:tabs>
          <w:tab w:val="left" w:pos="-1440"/>
          <w:tab w:val="left" w:pos="-720"/>
          <w:tab w:val="left" w:pos="0"/>
          <w:tab w:val="num" w:pos="1134"/>
          <w:tab w:val="left" w:pos="2822"/>
        </w:tabs>
        <w:overflowPunct w:val="0"/>
        <w:autoSpaceDE w:val="0"/>
        <w:autoSpaceDN w:val="0"/>
        <w:adjustRightInd w:val="0"/>
        <w:ind w:left="1134" w:hanging="414"/>
        <w:jc w:val="both"/>
        <w:textAlignment w:val="baseline"/>
        <w:rPr>
          <w:rFonts w:ascii="Tahoma" w:hAnsi="Tahoma" w:cs="Tahoma"/>
          <w:iCs/>
          <w:color w:val="836344"/>
          <w:sz w:val="24"/>
          <w:szCs w:val="24"/>
        </w:rPr>
      </w:pPr>
      <w:r w:rsidRPr="006231B8">
        <w:rPr>
          <w:rFonts w:ascii="Tahoma" w:hAnsi="Tahoma" w:cs="Tahoma"/>
          <w:iCs/>
          <w:color w:val="836344"/>
          <w:sz w:val="24"/>
          <w:szCs w:val="24"/>
        </w:rPr>
        <w:t xml:space="preserve">the history of art or design </w:t>
      </w:r>
    </w:p>
    <w:p w:rsidRPr="006231B8" w:rsidR="00646E47" w:rsidP="00646E47" w:rsidRDefault="00646E47" w14:paraId="071155EE" w14:textId="77777777">
      <w:pPr>
        <w:widowControl w:val="0"/>
        <w:numPr>
          <w:ilvl w:val="0"/>
          <w:numId w:val="4"/>
        </w:numPr>
        <w:tabs>
          <w:tab w:val="left" w:pos="-1440"/>
          <w:tab w:val="left" w:pos="-720"/>
          <w:tab w:val="left" w:pos="0"/>
          <w:tab w:val="num" w:pos="1134"/>
          <w:tab w:val="left" w:pos="2822"/>
        </w:tabs>
        <w:overflowPunct w:val="0"/>
        <w:autoSpaceDE w:val="0"/>
        <w:autoSpaceDN w:val="0"/>
        <w:adjustRightInd w:val="0"/>
        <w:ind w:left="1134" w:hanging="414"/>
        <w:jc w:val="both"/>
        <w:textAlignment w:val="baseline"/>
        <w:rPr>
          <w:rFonts w:ascii="Tahoma" w:hAnsi="Tahoma" w:cs="Tahoma"/>
          <w:iCs/>
          <w:color w:val="836344"/>
          <w:sz w:val="24"/>
          <w:szCs w:val="24"/>
        </w:rPr>
      </w:pPr>
      <w:r w:rsidRPr="006231B8">
        <w:rPr>
          <w:rFonts w:ascii="Tahoma" w:hAnsi="Tahoma" w:cs="Tahoma"/>
          <w:iCs/>
          <w:color w:val="836344"/>
          <w:sz w:val="24"/>
          <w:szCs w:val="24"/>
        </w:rPr>
        <w:t>the life and works of a person or group.</w:t>
      </w:r>
    </w:p>
    <w:p w:rsidRPr="006231B8" w:rsidR="00646E47" w:rsidP="00646E47" w:rsidRDefault="00646E47" w14:paraId="3F1A4E86" w14:textId="77777777">
      <w:pPr>
        <w:ind w:left="720"/>
        <w:jc w:val="both"/>
        <w:rPr>
          <w:rFonts w:ascii="Tahoma" w:hAnsi="Tahoma" w:cs="Tahoma"/>
          <w:iCs/>
          <w:color w:val="836344"/>
          <w:sz w:val="24"/>
          <w:szCs w:val="24"/>
        </w:rPr>
      </w:pPr>
    </w:p>
    <w:p w:rsidRPr="006231B8" w:rsidR="00646E47" w:rsidP="00646E47" w:rsidRDefault="00646E47" w14:paraId="6F4333F5" w14:textId="77777777">
      <w:pPr>
        <w:ind w:left="720"/>
        <w:jc w:val="both"/>
        <w:rPr>
          <w:rFonts w:ascii="Tahoma" w:hAnsi="Tahoma" w:cs="Tahoma"/>
          <w:iCs/>
          <w:color w:val="836344"/>
          <w:sz w:val="24"/>
          <w:szCs w:val="24"/>
        </w:rPr>
      </w:pPr>
      <w:r w:rsidRPr="006231B8">
        <w:rPr>
          <w:rFonts w:ascii="Tahoma" w:hAnsi="Tahoma" w:cs="Tahoma"/>
          <w:iCs/>
          <w:color w:val="836344"/>
          <w:sz w:val="24"/>
          <w:szCs w:val="24"/>
        </w:rPr>
        <w:t xml:space="preserve">The Collection should be important to Scotland, although UK and international importance, where appropriate, should be illustrated. For example, in the case </w:t>
      </w:r>
      <w:r w:rsidRPr="006231B8">
        <w:rPr>
          <w:rFonts w:ascii="Tahoma" w:hAnsi="Tahoma" w:cs="Tahoma"/>
          <w:iCs/>
          <w:color w:val="836344"/>
          <w:sz w:val="24"/>
          <w:szCs w:val="24"/>
        </w:rPr>
        <w:lastRenderedPageBreak/>
        <w:t>of fine art, it may be helpful to describe it in an international context, whereas for other collections, the Scottish context only may be more relevant.</w:t>
      </w:r>
    </w:p>
    <w:p w:rsidRPr="006231B8" w:rsidR="00646E47" w:rsidP="00646E47" w:rsidRDefault="00646E47" w14:paraId="002D3093" w14:textId="77777777">
      <w:pPr>
        <w:jc w:val="both"/>
        <w:rPr>
          <w:rFonts w:ascii="Tahoma" w:hAnsi="Tahoma" w:cs="Tahoma"/>
          <w:iCs/>
          <w:color w:val="836344"/>
          <w:sz w:val="24"/>
          <w:szCs w:val="24"/>
        </w:rPr>
      </w:pPr>
    </w:p>
    <w:p w:rsidRPr="006231B8" w:rsidR="00646E47" w:rsidP="00646E47" w:rsidRDefault="00646E47" w14:paraId="60AD2089" w14:textId="77777777">
      <w:pPr>
        <w:jc w:val="both"/>
        <w:rPr>
          <w:rFonts w:ascii="Tahoma" w:hAnsi="Tahoma" w:cs="Tahoma"/>
          <w:iCs/>
          <w:color w:val="836344"/>
          <w:sz w:val="24"/>
          <w:szCs w:val="24"/>
        </w:rPr>
      </w:pPr>
    </w:p>
    <w:p w:rsidRPr="006231B8" w:rsidR="00646E47" w:rsidP="00646E47" w:rsidRDefault="00646E47" w14:paraId="6CC61D42" w14:textId="77777777">
      <w:pPr>
        <w:ind w:left="720"/>
        <w:jc w:val="both"/>
        <w:rPr>
          <w:rFonts w:ascii="Tahoma" w:hAnsi="Tahoma" w:cs="Tahoma"/>
          <w:b/>
          <w:iCs/>
          <w:color w:val="836344"/>
          <w:sz w:val="24"/>
          <w:szCs w:val="24"/>
        </w:rPr>
      </w:pPr>
      <w:r w:rsidRPr="006231B8">
        <w:rPr>
          <w:rFonts w:ascii="Tahoma" w:hAnsi="Tahoma" w:cs="Tahoma"/>
          <w:b/>
          <w:iCs/>
          <w:color w:val="836344"/>
          <w:sz w:val="24"/>
          <w:szCs w:val="24"/>
        </w:rPr>
        <w:t xml:space="preserve">Quality </w:t>
      </w:r>
    </w:p>
    <w:p w:rsidRPr="006231B8" w:rsidR="00646E47" w:rsidP="00646E47" w:rsidRDefault="00646E47" w14:paraId="075D4E03" w14:textId="77777777">
      <w:pPr>
        <w:ind w:left="720"/>
        <w:jc w:val="both"/>
        <w:rPr>
          <w:rFonts w:ascii="Tahoma" w:hAnsi="Tahoma" w:cs="Tahoma"/>
          <w:b/>
          <w:iCs/>
          <w:color w:val="836344"/>
          <w:sz w:val="24"/>
          <w:szCs w:val="24"/>
        </w:rPr>
      </w:pPr>
    </w:p>
    <w:p w:rsidRPr="006231B8" w:rsidR="00646E47" w:rsidP="00646E47" w:rsidRDefault="00646E47" w14:paraId="21868542" w14:textId="77777777">
      <w:pPr>
        <w:ind w:left="720"/>
        <w:jc w:val="both"/>
        <w:rPr>
          <w:rFonts w:ascii="Tahoma" w:hAnsi="Tahoma" w:cs="Tahoma"/>
          <w:iCs/>
          <w:color w:val="836344"/>
          <w:sz w:val="24"/>
          <w:szCs w:val="24"/>
        </w:rPr>
      </w:pPr>
      <w:r w:rsidRPr="006231B8">
        <w:rPr>
          <w:rFonts w:ascii="Tahoma" w:hAnsi="Tahoma" w:cs="Tahoma"/>
          <w:iCs/>
          <w:color w:val="836344"/>
          <w:sz w:val="24"/>
          <w:szCs w:val="24"/>
        </w:rPr>
        <w:t>A significant collection will demonstrate most or all of the following attributes:</w:t>
      </w:r>
    </w:p>
    <w:p w:rsidRPr="006231B8" w:rsidR="00646E47" w:rsidP="00646E47" w:rsidRDefault="00646E47" w14:paraId="40B30959" w14:textId="77777777">
      <w:pPr>
        <w:ind w:left="720"/>
        <w:jc w:val="both"/>
        <w:rPr>
          <w:rFonts w:ascii="Tahoma" w:hAnsi="Tahoma" w:cs="Tahoma"/>
          <w:b/>
          <w:iCs/>
          <w:color w:val="836344"/>
          <w:sz w:val="24"/>
          <w:szCs w:val="24"/>
        </w:rPr>
      </w:pPr>
    </w:p>
    <w:p w:rsidRPr="006231B8" w:rsidR="00646E47" w:rsidP="00646E47" w:rsidRDefault="00646E47" w14:paraId="2F7A630A" w14:textId="77777777">
      <w:pPr>
        <w:widowControl w:val="0"/>
        <w:numPr>
          <w:ilvl w:val="0"/>
          <w:numId w:val="1"/>
        </w:numPr>
        <w:tabs>
          <w:tab w:val="left" w:pos="-1440"/>
          <w:tab w:val="left" w:pos="-720"/>
          <w:tab w:val="left" w:pos="0"/>
          <w:tab w:val="num" w:pos="1134"/>
          <w:tab w:val="left" w:pos="2822"/>
        </w:tabs>
        <w:overflowPunct w:val="0"/>
        <w:autoSpaceDE w:val="0"/>
        <w:autoSpaceDN w:val="0"/>
        <w:adjustRightInd w:val="0"/>
        <w:ind w:left="1134" w:hanging="425"/>
        <w:jc w:val="both"/>
        <w:textAlignment w:val="baseline"/>
        <w:rPr>
          <w:rFonts w:ascii="Tahoma" w:hAnsi="Tahoma" w:cs="Tahoma"/>
          <w:iCs/>
          <w:color w:val="836344"/>
          <w:sz w:val="24"/>
          <w:szCs w:val="24"/>
        </w:rPr>
      </w:pPr>
      <w:r w:rsidRPr="006231B8">
        <w:rPr>
          <w:rFonts w:ascii="Tahoma" w:hAnsi="Tahoma" w:cs="Tahoma"/>
          <w:iCs/>
          <w:color w:val="836344"/>
          <w:sz w:val="24"/>
          <w:szCs w:val="24"/>
        </w:rPr>
        <w:t>comprehensiveness: of sufficient size and richness of relevant material to enable it to be regarded as representative</w:t>
      </w:r>
    </w:p>
    <w:p w:rsidRPr="006231B8" w:rsidR="00646E47" w:rsidP="00646E47" w:rsidRDefault="00646E47" w14:paraId="053649F5" w14:textId="77777777">
      <w:pPr>
        <w:widowControl w:val="0"/>
        <w:numPr>
          <w:ilvl w:val="0"/>
          <w:numId w:val="1"/>
        </w:numPr>
        <w:tabs>
          <w:tab w:val="left" w:pos="-1440"/>
          <w:tab w:val="left" w:pos="-720"/>
          <w:tab w:val="left" w:pos="0"/>
          <w:tab w:val="num" w:pos="1134"/>
          <w:tab w:val="left" w:pos="2822"/>
        </w:tabs>
        <w:overflowPunct w:val="0"/>
        <w:autoSpaceDE w:val="0"/>
        <w:autoSpaceDN w:val="0"/>
        <w:adjustRightInd w:val="0"/>
        <w:ind w:left="1134" w:hanging="425"/>
        <w:jc w:val="both"/>
        <w:textAlignment w:val="baseline"/>
        <w:rPr>
          <w:rFonts w:ascii="Tahoma" w:hAnsi="Tahoma" w:cs="Tahoma"/>
          <w:iCs/>
          <w:color w:val="836344"/>
          <w:sz w:val="24"/>
          <w:szCs w:val="24"/>
        </w:rPr>
      </w:pPr>
      <w:r w:rsidRPr="006231B8">
        <w:rPr>
          <w:rFonts w:ascii="Tahoma" w:hAnsi="Tahoma" w:cs="Tahoma"/>
          <w:iCs/>
          <w:color w:val="836344"/>
          <w:sz w:val="24"/>
          <w:szCs w:val="24"/>
        </w:rPr>
        <w:t>depth: artefacts and/or specimens are supported by strong associated or contextual information</w:t>
      </w:r>
    </w:p>
    <w:p w:rsidRPr="006231B8" w:rsidR="00646E47" w:rsidP="00646E47" w:rsidRDefault="00646E47" w14:paraId="0EBFEEE2" w14:textId="77777777">
      <w:pPr>
        <w:widowControl w:val="0"/>
        <w:numPr>
          <w:ilvl w:val="0"/>
          <w:numId w:val="1"/>
        </w:numPr>
        <w:tabs>
          <w:tab w:val="left" w:pos="-1440"/>
          <w:tab w:val="left" w:pos="-720"/>
          <w:tab w:val="left" w:pos="0"/>
          <w:tab w:val="num" w:pos="1134"/>
          <w:tab w:val="left" w:pos="2822"/>
        </w:tabs>
        <w:overflowPunct w:val="0"/>
        <w:autoSpaceDE w:val="0"/>
        <w:autoSpaceDN w:val="0"/>
        <w:adjustRightInd w:val="0"/>
        <w:ind w:left="1134" w:hanging="425"/>
        <w:jc w:val="both"/>
        <w:textAlignment w:val="baseline"/>
        <w:rPr>
          <w:rFonts w:ascii="Tahoma" w:hAnsi="Tahoma" w:cs="Tahoma"/>
          <w:iCs/>
          <w:color w:val="836344"/>
          <w:sz w:val="24"/>
          <w:szCs w:val="24"/>
        </w:rPr>
      </w:pPr>
      <w:r w:rsidRPr="006231B8">
        <w:rPr>
          <w:rFonts w:ascii="Tahoma" w:hAnsi="Tahoma" w:cs="Tahoma"/>
          <w:iCs/>
          <w:color w:val="836344"/>
          <w:sz w:val="24"/>
          <w:szCs w:val="24"/>
        </w:rPr>
        <w:t>uniqueness and authenticity: demonstrating rarity, intactness or integrity of individual items or groups of items</w:t>
      </w:r>
    </w:p>
    <w:p w:rsidRPr="006231B8" w:rsidR="00646E47" w:rsidP="00646E47" w:rsidRDefault="00646E47" w14:paraId="743C1463" w14:textId="77777777">
      <w:pPr>
        <w:widowControl w:val="0"/>
        <w:numPr>
          <w:ilvl w:val="0"/>
          <w:numId w:val="1"/>
        </w:numPr>
        <w:tabs>
          <w:tab w:val="left" w:pos="-1440"/>
          <w:tab w:val="left" w:pos="-720"/>
          <w:tab w:val="left" w:pos="0"/>
          <w:tab w:val="num" w:pos="1134"/>
          <w:tab w:val="left" w:pos="2822"/>
        </w:tabs>
        <w:overflowPunct w:val="0"/>
        <w:autoSpaceDE w:val="0"/>
        <w:autoSpaceDN w:val="0"/>
        <w:adjustRightInd w:val="0"/>
        <w:ind w:left="1134" w:right="-26" w:hanging="425"/>
        <w:jc w:val="both"/>
        <w:textAlignment w:val="baseline"/>
        <w:rPr>
          <w:rFonts w:ascii="Tahoma" w:hAnsi="Tahoma" w:cs="Tahoma"/>
          <w:color w:val="836344"/>
          <w:sz w:val="24"/>
          <w:szCs w:val="24"/>
        </w:rPr>
      </w:pPr>
      <w:r w:rsidRPr="006231B8">
        <w:rPr>
          <w:rFonts w:ascii="Tahoma" w:hAnsi="Tahoma" w:cs="Tahoma"/>
          <w:iCs/>
          <w:color w:val="836344"/>
          <w:sz w:val="24"/>
          <w:szCs w:val="24"/>
        </w:rPr>
        <w:t>reputation: an acknowledged key source for study of a given subject; an acknowledged source of public enjoyment.</w:t>
      </w:r>
    </w:p>
    <w:p w:rsidRPr="006231B8" w:rsidR="00646E47" w:rsidP="00646E47" w:rsidRDefault="00646E47" w14:paraId="3FE71453" w14:textId="77777777">
      <w:pPr>
        <w:widowControl w:val="0"/>
        <w:tabs>
          <w:tab w:val="left" w:pos="-1440"/>
          <w:tab w:val="left" w:pos="-720"/>
          <w:tab w:val="left" w:pos="0"/>
          <w:tab w:val="left" w:pos="2822"/>
        </w:tabs>
        <w:overflowPunct w:val="0"/>
        <w:autoSpaceDE w:val="0"/>
        <w:autoSpaceDN w:val="0"/>
        <w:adjustRightInd w:val="0"/>
        <w:ind w:left="1080"/>
        <w:jc w:val="both"/>
        <w:textAlignment w:val="baseline"/>
        <w:rPr>
          <w:rFonts w:ascii="Tahoma" w:hAnsi="Tahoma" w:cs="Tahoma"/>
          <w:iCs/>
          <w:color w:val="836344"/>
          <w:sz w:val="24"/>
          <w:szCs w:val="24"/>
        </w:rPr>
      </w:pPr>
    </w:p>
    <w:p w:rsidRPr="006231B8" w:rsidR="00646E47" w:rsidP="00646E47" w:rsidRDefault="00646E47" w14:paraId="1F037F75" w14:textId="77777777">
      <w:pPr>
        <w:widowControl w:val="0"/>
        <w:tabs>
          <w:tab w:val="left" w:pos="-1440"/>
          <w:tab w:val="left" w:pos="-720"/>
          <w:tab w:val="left" w:pos="0"/>
          <w:tab w:val="left" w:pos="2822"/>
        </w:tabs>
        <w:overflowPunct w:val="0"/>
        <w:autoSpaceDE w:val="0"/>
        <w:autoSpaceDN w:val="0"/>
        <w:adjustRightInd w:val="0"/>
        <w:ind w:left="1080"/>
        <w:jc w:val="both"/>
        <w:textAlignment w:val="baseline"/>
        <w:rPr>
          <w:rFonts w:ascii="Tahoma" w:hAnsi="Tahoma" w:cs="Tahoma"/>
          <w:iCs/>
          <w:color w:val="836344"/>
          <w:sz w:val="24"/>
          <w:szCs w:val="24"/>
        </w:rPr>
      </w:pPr>
    </w:p>
    <w:p w:rsidRPr="006231B8" w:rsidR="00646E47" w:rsidP="00646E47" w:rsidRDefault="00646E47" w14:paraId="643D7408" w14:textId="13676A6E">
      <w:pPr>
        <w:jc w:val="both"/>
        <w:rPr>
          <w:rFonts w:ascii="Tahoma" w:hAnsi="Tahoma" w:cs="Tahoma"/>
          <w:b/>
          <w:color w:val="836344"/>
          <w:sz w:val="24"/>
          <w:szCs w:val="24"/>
        </w:rPr>
      </w:pPr>
      <w:r>
        <w:rPr>
          <w:rFonts w:ascii="Tahoma" w:hAnsi="Tahoma" w:cs="Tahoma"/>
          <w:b/>
          <w:color w:val="836344"/>
          <w:sz w:val="24"/>
          <w:szCs w:val="24"/>
        </w:rPr>
        <w:t xml:space="preserve"> </w:t>
      </w:r>
      <w:r w:rsidR="008117F9">
        <w:rPr>
          <w:rFonts w:ascii="Tahoma" w:hAnsi="Tahoma" w:cs="Tahoma"/>
          <w:b/>
          <w:color w:val="836344"/>
          <w:sz w:val="24"/>
          <w:szCs w:val="24"/>
        </w:rPr>
        <w:t>11</w:t>
      </w:r>
      <w:r>
        <w:rPr>
          <w:rFonts w:ascii="Tahoma" w:hAnsi="Tahoma" w:cs="Tahoma"/>
          <w:b/>
          <w:color w:val="836344"/>
          <w:sz w:val="24"/>
          <w:szCs w:val="24"/>
        </w:rPr>
        <w:t xml:space="preserve">.4 </w:t>
      </w:r>
      <w:r>
        <w:rPr>
          <w:rFonts w:ascii="Tahoma" w:hAnsi="Tahoma" w:cs="Tahoma"/>
          <w:b/>
          <w:color w:val="836344"/>
          <w:sz w:val="24"/>
          <w:szCs w:val="24"/>
        </w:rPr>
        <w:tab/>
      </w:r>
      <w:r w:rsidRPr="006231B8">
        <w:rPr>
          <w:rFonts w:ascii="Tahoma" w:hAnsi="Tahoma" w:cs="Tahoma"/>
          <w:b/>
          <w:color w:val="836344"/>
          <w:sz w:val="24"/>
          <w:szCs w:val="24"/>
        </w:rPr>
        <w:t>Providing evidence and supporting information</w:t>
      </w:r>
    </w:p>
    <w:p w:rsidRPr="006231B8" w:rsidR="00646E47" w:rsidP="00646E47" w:rsidRDefault="00646E47" w14:paraId="24995084" w14:textId="77777777">
      <w:pPr>
        <w:jc w:val="both"/>
        <w:rPr>
          <w:rFonts w:ascii="Tahoma" w:hAnsi="Tahoma" w:cs="Tahoma"/>
          <w:color w:val="836344"/>
          <w:sz w:val="24"/>
          <w:szCs w:val="24"/>
        </w:rPr>
      </w:pPr>
    </w:p>
    <w:p w:rsidRPr="006231B8" w:rsidR="00646E47" w:rsidP="00646E47" w:rsidRDefault="00646E47" w14:paraId="28B2AA3A" w14:textId="77777777">
      <w:pPr>
        <w:jc w:val="both"/>
        <w:rPr>
          <w:rFonts w:ascii="Tahoma" w:hAnsi="Tahoma" w:cs="Tahoma"/>
          <w:color w:val="836344"/>
          <w:sz w:val="24"/>
          <w:szCs w:val="24"/>
        </w:rPr>
      </w:pPr>
      <w:r w:rsidRPr="006231B8">
        <w:rPr>
          <w:rFonts w:ascii="Tahoma" w:hAnsi="Tahoma" w:cs="Tahoma"/>
          <w:color w:val="836344"/>
          <w:sz w:val="24"/>
          <w:szCs w:val="24"/>
        </w:rPr>
        <w:t>The case for Recognition will be made by providing hard evidence through the descriptions, information, and citations made in the application form and through any supporting information provided as appendices to the application.</w:t>
      </w:r>
    </w:p>
    <w:p w:rsidRPr="006231B8" w:rsidR="00646E47" w:rsidP="00646E47" w:rsidRDefault="00646E47" w14:paraId="6939377A" w14:textId="77777777">
      <w:pPr>
        <w:jc w:val="both"/>
        <w:rPr>
          <w:rFonts w:ascii="Tahoma" w:hAnsi="Tahoma" w:cs="Tahoma"/>
          <w:color w:val="836344"/>
          <w:sz w:val="24"/>
          <w:szCs w:val="24"/>
        </w:rPr>
      </w:pPr>
    </w:p>
    <w:p w:rsidRPr="006231B8" w:rsidR="00646E47" w:rsidP="00646E47" w:rsidRDefault="00646E47" w14:paraId="53123D4D" w14:textId="77777777">
      <w:pPr>
        <w:jc w:val="both"/>
        <w:rPr>
          <w:rFonts w:ascii="Tahoma" w:hAnsi="Tahoma" w:cs="Tahoma"/>
          <w:color w:val="836344"/>
          <w:sz w:val="24"/>
          <w:szCs w:val="24"/>
        </w:rPr>
      </w:pPr>
      <w:r w:rsidRPr="006231B8">
        <w:rPr>
          <w:rFonts w:ascii="Tahoma" w:hAnsi="Tahoma" w:cs="Tahoma"/>
          <w:color w:val="836344"/>
          <w:sz w:val="24"/>
          <w:szCs w:val="24"/>
        </w:rPr>
        <w:t xml:space="preserve">Applicants are advised that to meet the Recognition Criteria will require submitting a mix of both evidence and supporting information. A successful application will present the evidence in a way that is authoritative and has external endorsement.  </w:t>
      </w:r>
    </w:p>
    <w:p w:rsidRPr="006231B8" w:rsidR="00646E47" w:rsidP="00646E47" w:rsidRDefault="00646E47" w14:paraId="7DC6A815" w14:textId="77777777">
      <w:pPr>
        <w:jc w:val="both"/>
        <w:rPr>
          <w:rFonts w:ascii="Tahoma" w:hAnsi="Tahoma" w:cs="Tahoma"/>
          <w:color w:val="836344"/>
          <w:sz w:val="24"/>
          <w:szCs w:val="24"/>
        </w:rPr>
      </w:pPr>
    </w:p>
    <w:p w:rsidRPr="006231B8" w:rsidR="00646E47" w:rsidP="00646E47" w:rsidRDefault="00646E47" w14:paraId="492B2A29" w14:textId="77777777">
      <w:pPr>
        <w:jc w:val="both"/>
        <w:rPr>
          <w:rFonts w:ascii="Tahoma" w:hAnsi="Tahoma" w:cs="Tahoma"/>
          <w:color w:val="836344"/>
          <w:sz w:val="24"/>
          <w:szCs w:val="24"/>
        </w:rPr>
      </w:pPr>
      <w:r w:rsidRPr="006231B8">
        <w:rPr>
          <w:rFonts w:ascii="Tahoma" w:hAnsi="Tahoma" w:cs="Tahoma"/>
          <w:color w:val="836344"/>
          <w:sz w:val="24"/>
          <w:szCs w:val="24"/>
        </w:rPr>
        <w:t>Applicants are asked to provide the evidence that makes the case for the collection against the Recognition Criteria in their own words and are allowed up to 20 sides of A4 in 12pt single line-spaced text to do this.</w:t>
      </w:r>
    </w:p>
    <w:p w:rsidRPr="006231B8" w:rsidR="00646E47" w:rsidP="00646E47" w:rsidRDefault="00646E47" w14:paraId="17FD3C8A" w14:textId="77777777">
      <w:pPr>
        <w:jc w:val="both"/>
        <w:rPr>
          <w:rFonts w:ascii="Tahoma" w:hAnsi="Tahoma" w:cs="Tahoma"/>
          <w:color w:val="836344"/>
          <w:sz w:val="24"/>
          <w:szCs w:val="24"/>
        </w:rPr>
      </w:pPr>
    </w:p>
    <w:p w:rsidRPr="006231B8" w:rsidR="00646E47" w:rsidP="00646E47" w:rsidRDefault="00646E47" w14:paraId="69084535" w14:textId="77777777">
      <w:pPr>
        <w:jc w:val="both"/>
        <w:rPr>
          <w:rFonts w:ascii="Tahoma" w:hAnsi="Tahoma" w:cs="Tahoma"/>
          <w:color w:val="836344"/>
          <w:sz w:val="24"/>
          <w:szCs w:val="24"/>
        </w:rPr>
      </w:pPr>
      <w:r w:rsidRPr="006231B8">
        <w:rPr>
          <w:rFonts w:ascii="Tahoma" w:hAnsi="Tahoma" w:cs="Tahoma"/>
          <w:color w:val="836344"/>
          <w:sz w:val="24"/>
          <w:szCs w:val="24"/>
        </w:rPr>
        <w:t xml:space="preserve">Supplementary information provided as appendices must be kept to a minimum, since each copy of the complete application must be no greater in volume than that which will fit in one standard A4 box file. Applicants must list and cross-reference any appendices to the evidence and the exact locations of relevant sections in Section E of the application.  </w:t>
      </w:r>
    </w:p>
    <w:p w:rsidRPr="006231B8" w:rsidR="00646E47" w:rsidP="00646E47" w:rsidRDefault="00646E47" w14:paraId="7D54029A" w14:textId="77777777">
      <w:pPr>
        <w:jc w:val="both"/>
        <w:rPr>
          <w:rFonts w:ascii="Tahoma" w:hAnsi="Tahoma" w:cs="Tahoma"/>
          <w:color w:val="836344"/>
          <w:sz w:val="24"/>
          <w:szCs w:val="24"/>
        </w:rPr>
      </w:pPr>
      <w:r w:rsidRPr="006231B8">
        <w:rPr>
          <w:rFonts w:ascii="Tahoma" w:hAnsi="Tahoma" w:cs="Tahoma"/>
          <w:color w:val="836344"/>
          <w:sz w:val="24"/>
          <w:szCs w:val="24"/>
        </w:rPr>
        <w:t xml:space="preserve">Partnership applications are expected to make a single case in exactly the same way, and must also clearly demonstrate:  </w:t>
      </w:r>
    </w:p>
    <w:p w:rsidRPr="006231B8" w:rsidR="00646E47" w:rsidP="00646E47" w:rsidRDefault="00646E47" w14:paraId="1AF4D3EB" w14:textId="77777777">
      <w:pPr>
        <w:jc w:val="both"/>
        <w:rPr>
          <w:rFonts w:ascii="Tahoma" w:hAnsi="Tahoma" w:cs="Tahoma"/>
          <w:color w:val="836344"/>
          <w:sz w:val="24"/>
          <w:szCs w:val="24"/>
        </w:rPr>
      </w:pPr>
    </w:p>
    <w:p w:rsidRPr="006231B8" w:rsidR="00646E47" w:rsidP="00646E47" w:rsidRDefault="00646E47" w14:paraId="3D72AF85" w14:textId="77777777">
      <w:pPr>
        <w:jc w:val="both"/>
        <w:rPr>
          <w:rFonts w:ascii="Tahoma" w:hAnsi="Tahoma" w:cs="Tahoma"/>
          <w:color w:val="836344"/>
          <w:sz w:val="24"/>
          <w:szCs w:val="24"/>
        </w:rPr>
      </w:pPr>
    </w:p>
    <w:p w:rsidRPr="006231B8" w:rsidR="00646E47" w:rsidP="00646E47" w:rsidRDefault="00646E47" w14:paraId="73C4504A" w14:textId="77777777">
      <w:pPr>
        <w:numPr>
          <w:ilvl w:val="0"/>
          <w:numId w:val="5"/>
        </w:numPr>
        <w:jc w:val="both"/>
        <w:rPr>
          <w:rFonts w:ascii="Tahoma" w:hAnsi="Tahoma" w:cs="Tahoma"/>
          <w:color w:val="836344"/>
          <w:sz w:val="24"/>
          <w:szCs w:val="24"/>
        </w:rPr>
      </w:pPr>
      <w:r w:rsidRPr="006231B8">
        <w:rPr>
          <w:rFonts w:ascii="Tahoma" w:hAnsi="Tahoma" w:cs="Tahoma"/>
          <w:color w:val="836344"/>
          <w:sz w:val="24"/>
          <w:szCs w:val="24"/>
        </w:rPr>
        <w:t xml:space="preserve">that the collection is acknowledged as a coherent unit by all the partners and key stakeholders;   </w:t>
      </w:r>
    </w:p>
    <w:p w:rsidRPr="006231B8" w:rsidR="00646E47" w:rsidP="00646E47" w:rsidRDefault="00646E47" w14:paraId="4D4911F4" w14:textId="77777777">
      <w:pPr>
        <w:numPr>
          <w:ilvl w:val="0"/>
          <w:numId w:val="5"/>
        </w:numPr>
        <w:jc w:val="both"/>
        <w:rPr>
          <w:rFonts w:ascii="Tahoma" w:hAnsi="Tahoma" w:cs="Tahoma"/>
          <w:color w:val="836344"/>
          <w:sz w:val="24"/>
          <w:szCs w:val="24"/>
        </w:rPr>
      </w:pPr>
      <w:r w:rsidRPr="006231B8">
        <w:rPr>
          <w:rFonts w:ascii="Tahoma" w:hAnsi="Tahoma" w:cs="Tahoma"/>
          <w:color w:val="836344"/>
          <w:sz w:val="24"/>
          <w:szCs w:val="24"/>
        </w:rPr>
        <w:t xml:space="preserve">that, as such, the collection is managed and in a coordinated manner across all the partners; and    </w:t>
      </w:r>
    </w:p>
    <w:p w:rsidRPr="006231B8" w:rsidR="00646E47" w:rsidP="00646E47" w:rsidRDefault="00646E47" w14:paraId="0742AD36" w14:textId="77777777">
      <w:pPr>
        <w:numPr>
          <w:ilvl w:val="0"/>
          <w:numId w:val="5"/>
        </w:numPr>
        <w:jc w:val="both"/>
        <w:rPr>
          <w:rFonts w:ascii="Tahoma" w:hAnsi="Tahoma" w:cs="Tahoma"/>
          <w:color w:val="836344"/>
          <w:sz w:val="24"/>
          <w:szCs w:val="24"/>
        </w:rPr>
      </w:pPr>
      <w:r w:rsidRPr="006231B8">
        <w:rPr>
          <w:rFonts w:ascii="Tahoma" w:hAnsi="Tahoma" w:cs="Tahoma"/>
          <w:color w:val="836344"/>
          <w:sz w:val="24"/>
          <w:szCs w:val="24"/>
        </w:rPr>
        <w:lastRenderedPageBreak/>
        <w:t>it is acknowledged by the partners as a single distributed unit in relevant policy documents, e.g. collections development policy (acquisition and disposal), conservation plan, documentation plan, etc.</w:t>
      </w:r>
      <w:r>
        <w:rPr>
          <w:rFonts w:ascii="Tahoma" w:hAnsi="Tahoma" w:cs="Tahoma"/>
          <w:color w:val="836344"/>
          <w:sz w:val="24"/>
          <w:szCs w:val="24"/>
        </w:rPr>
        <w:t xml:space="preserve"> </w:t>
      </w:r>
    </w:p>
    <w:p w:rsidRPr="006231B8" w:rsidR="00646E47" w:rsidP="00646E47" w:rsidRDefault="00646E47" w14:paraId="23FBB5DA" w14:textId="77777777">
      <w:pPr>
        <w:ind w:left="360"/>
        <w:jc w:val="both"/>
        <w:rPr>
          <w:rFonts w:ascii="Tahoma" w:hAnsi="Tahoma" w:cs="Tahoma"/>
          <w:color w:val="836344"/>
          <w:sz w:val="24"/>
          <w:szCs w:val="24"/>
        </w:rPr>
      </w:pPr>
    </w:p>
    <w:p w:rsidRPr="006231B8" w:rsidR="00646E47" w:rsidP="00646E47" w:rsidRDefault="00646E47" w14:paraId="0A7C3FBE" w14:textId="77777777">
      <w:pPr>
        <w:jc w:val="both"/>
        <w:rPr>
          <w:rFonts w:ascii="Tahoma" w:hAnsi="Tahoma" w:cs="Tahoma"/>
          <w:color w:val="836344"/>
          <w:sz w:val="24"/>
          <w:szCs w:val="24"/>
        </w:rPr>
      </w:pPr>
    </w:p>
    <w:p w:rsidRPr="006231B8" w:rsidR="00646E47" w:rsidP="00646E47" w:rsidRDefault="00646E47" w14:paraId="5BA623CE" w14:textId="77777777">
      <w:pPr>
        <w:jc w:val="both"/>
        <w:rPr>
          <w:rFonts w:ascii="Tahoma" w:hAnsi="Tahoma" w:cs="Tahoma"/>
          <w:color w:val="836344"/>
          <w:sz w:val="24"/>
          <w:szCs w:val="24"/>
        </w:rPr>
      </w:pPr>
      <w:r w:rsidRPr="006231B8">
        <w:rPr>
          <w:rFonts w:ascii="Tahoma" w:hAnsi="Tahoma" w:cs="Tahoma"/>
          <w:color w:val="836344"/>
          <w:sz w:val="24"/>
          <w:szCs w:val="24"/>
        </w:rPr>
        <w:t xml:space="preserve">The range of evidence and supporting information that it is expected all applicants will need to submit to show that they meet the Recognition Criteria is set out below. </w:t>
      </w:r>
    </w:p>
    <w:p w:rsidRPr="006231B8" w:rsidR="00646E47" w:rsidP="00646E47" w:rsidRDefault="00646E47" w14:paraId="0FB87021" w14:textId="77777777">
      <w:pPr>
        <w:jc w:val="both"/>
        <w:rPr>
          <w:rFonts w:ascii="Tahoma" w:hAnsi="Tahoma" w:cs="Tahoma"/>
          <w:color w:val="836344"/>
          <w:sz w:val="24"/>
          <w:szCs w:val="24"/>
        </w:rPr>
      </w:pPr>
    </w:p>
    <w:p w:rsidRPr="006231B8" w:rsidR="00646E47" w:rsidP="00646E47" w:rsidRDefault="00646E47" w14:paraId="31B250BF" w14:textId="77777777">
      <w:pPr>
        <w:jc w:val="both"/>
        <w:rPr>
          <w:rFonts w:ascii="Tahoma" w:hAnsi="Tahoma" w:cs="Tahoma"/>
          <w:b/>
          <w:i/>
          <w:color w:val="836344"/>
          <w:sz w:val="24"/>
          <w:szCs w:val="24"/>
        </w:rPr>
      </w:pPr>
    </w:p>
    <w:p w:rsidRPr="006231B8" w:rsidR="00646E47" w:rsidP="00646E47" w:rsidRDefault="00646E47" w14:paraId="20D0700D" w14:textId="77777777">
      <w:pPr>
        <w:jc w:val="both"/>
        <w:rPr>
          <w:rFonts w:ascii="Tahoma" w:hAnsi="Tahoma" w:cs="Tahoma"/>
          <w:iCs/>
          <w:color w:val="836344"/>
          <w:sz w:val="24"/>
          <w:szCs w:val="24"/>
        </w:rPr>
      </w:pPr>
      <w:r w:rsidRPr="006231B8">
        <w:rPr>
          <w:rFonts w:ascii="Tahoma" w:hAnsi="Tahoma" w:cs="Tahoma"/>
          <w:b/>
          <w:iCs/>
          <w:color w:val="836344"/>
          <w:sz w:val="24"/>
          <w:szCs w:val="24"/>
        </w:rPr>
        <w:t>A.</w:t>
      </w:r>
      <w:r w:rsidRPr="006231B8">
        <w:rPr>
          <w:rFonts w:ascii="Tahoma" w:hAnsi="Tahoma" w:cs="Tahoma"/>
          <w:iCs/>
          <w:color w:val="836344"/>
          <w:sz w:val="24"/>
          <w:szCs w:val="24"/>
        </w:rPr>
        <w:t xml:space="preserve"> </w:t>
      </w:r>
      <w:r w:rsidRPr="006231B8">
        <w:rPr>
          <w:rFonts w:ascii="Tahoma" w:hAnsi="Tahoma" w:cs="Tahoma"/>
          <w:iCs/>
          <w:color w:val="836344"/>
          <w:sz w:val="24"/>
          <w:szCs w:val="24"/>
        </w:rPr>
        <w:tab/>
      </w:r>
      <w:r w:rsidRPr="006231B8">
        <w:rPr>
          <w:rFonts w:ascii="Tahoma" w:hAnsi="Tahoma" w:cs="Tahoma"/>
          <w:iCs/>
          <w:color w:val="836344"/>
          <w:sz w:val="24"/>
          <w:szCs w:val="24"/>
        </w:rPr>
        <w:t>Description of the collection including reference, as appropriate, to:</w:t>
      </w:r>
    </w:p>
    <w:p w:rsidRPr="006231B8" w:rsidR="00646E47" w:rsidP="00646E47" w:rsidRDefault="00646E47" w14:paraId="77677331" w14:textId="77777777">
      <w:pPr>
        <w:numPr>
          <w:ilvl w:val="0"/>
          <w:numId w:val="6"/>
        </w:numPr>
        <w:jc w:val="both"/>
        <w:rPr>
          <w:rFonts w:ascii="Tahoma" w:hAnsi="Tahoma" w:cs="Tahoma"/>
          <w:iCs/>
          <w:color w:val="836344"/>
          <w:sz w:val="24"/>
          <w:szCs w:val="24"/>
        </w:rPr>
      </w:pPr>
      <w:r w:rsidRPr="006231B8">
        <w:rPr>
          <w:rFonts w:ascii="Tahoma" w:hAnsi="Tahoma" w:cs="Tahoma"/>
          <w:iCs/>
          <w:color w:val="836344"/>
          <w:sz w:val="24"/>
          <w:szCs w:val="24"/>
        </w:rPr>
        <w:t xml:space="preserve">the subject covered, and assessment of the importance of the collection for the study of this subject;  </w:t>
      </w:r>
    </w:p>
    <w:p w:rsidRPr="006231B8" w:rsidR="00646E47" w:rsidP="00646E47" w:rsidRDefault="00646E47" w14:paraId="56BB2226" w14:textId="77777777">
      <w:pPr>
        <w:numPr>
          <w:ilvl w:val="0"/>
          <w:numId w:val="6"/>
        </w:numPr>
        <w:jc w:val="both"/>
        <w:rPr>
          <w:rFonts w:ascii="Tahoma" w:hAnsi="Tahoma" w:cs="Tahoma"/>
          <w:iCs/>
          <w:color w:val="836344"/>
          <w:sz w:val="24"/>
          <w:szCs w:val="24"/>
        </w:rPr>
      </w:pPr>
      <w:r w:rsidRPr="006231B8">
        <w:rPr>
          <w:rFonts w:ascii="Tahoma" w:hAnsi="Tahoma" w:cs="Tahoma"/>
          <w:iCs/>
          <w:color w:val="836344"/>
          <w:sz w:val="24"/>
          <w:szCs w:val="24"/>
        </w:rPr>
        <w:t xml:space="preserve">assessment of importance in an international, UK or Scottish context  </w:t>
      </w:r>
    </w:p>
    <w:p w:rsidRPr="006231B8" w:rsidR="00646E47" w:rsidP="00646E47" w:rsidRDefault="00646E47" w14:paraId="6419F5AD" w14:textId="77777777">
      <w:pPr>
        <w:numPr>
          <w:ilvl w:val="0"/>
          <w:numId w:val="6"/>
        </w:numPr>
        <w:jc w:val="both"/>
        <w:rPr>
          <w:rFonts w:ascii="Tahoma" w:hAnsi="Tahoma" w:cs="Tahoma"/>
          <w:iCs/>
          <w:color w:val="836344"/>
          <w:sz w:val="24"/>
          <w:szCs w:val="24"/>
        </w:rPr>
      </w:pPr>
      <w:r w:rsidRPr="006231B8">
        <w:rPr>
          <w:rFonts w:ascii="Tahoma" w:hAnsi="Tahoma" w:cs="Tahoma"/>
          <w:iCs/>
          <w:color w:val="836344"/>
          <w:sz w:val="24"/>
          <w:szCs w:val="24"/>
        </w:rPr>
        <w:t xml:space="preserve">its size, and key categories of material held; </w:t>
      </w:r>
    </w:p>
    <w:p w:rsidRPr="006231B8" w:rsidR="00646E47" w:rsidP="00646E47" w:rsidRDefault="00646E47" w14:paraId="52F2E0F0" w14:textId="77777777">
      <w:pPr>
        <w:numPr>
          <w:ilvl w:val="0"/>
          <w:numId w:val="6"/>
        </w:numPr>
        <w:jc w:val="both"/>
        <w:rPr>
          <w:rFonts w:ascii="Tahoma" w:hAnsi="Tahoma" w:cs="Tahoma"/>
          <w:iCs/>
          <w:color w:val="836344"/>
          <w:sz w:val="24"/>
          <w:szCs w:val="24"/>
        </w:rPr>
      </w:pPr>
      <w:r w:rsidRPr="006231B8">
        <w:rPr>
          <w:rFonts w:ascii="Tahoma" w:hAnsi="Tahoma" w:cs="Tahoma"/>
          <w:iCs/>
          <w:color w:val="836344"/>
          <w:sz w:val="24"/>
          <w:szCs w:val="24"/>
        </w:rPr>
        <w:t xml:space="preserve">strengths and weaknesses;  </w:t>
      </w:r>
    </w:p>
    <w:p w:rsidRPr="006231B8" w:rsidR="00646E47" w:rsidP="00646E47" w:rsidRDefault="00646E47" w14:paraId="4AAC3107" w14:textId="77777777">
      <w:pPr>
        <w:numPr>
          <w:ilvl w:val="0"/>
          <w:numId w:val="6"/>
        </w:numPr>
        <w:jc w:val="both"/>
        <w:rPr>
          <w:rFonts w:ascii="Tahoma" w:hAnsi="Tahoma" w:cs="Tahoma"/>
          <w:iCs/>
          <w:color w:val="836344"/>
          <w:sz w:val="24"/>
          <w:szCs w:val="24"/>
        </w:rPr>
      </w:pPr>
      <w:r w:rsidRPr="006231B8">
        <w:rPr>
          <w:rFonts w:ascii="Tahoma" w:hAnsi="Tahoma" w:cs="Tahoma"/>
          <w:iCs/>
          <w:color w:val="836344"/>
          <w:sz w:val="24"/>
          <w:szCs w:val="24"/>
        </w:rPr>
        <w:t xml:space="preserve">associated or contextual information, e.g. archives, field records, photographs;  </w:t>
      </w:r>
    </w:p>
    <w:p w:rsidRPr="006231B8" w:rsidR="00646E47" w:rsidP="00646E47" w:rsidRDefault="00646E47" w14:paraId="4AE1AB37" w14:textId="77777777">
      <w:pPr>
        <w:numPr>
          <w:ilvl w:val="0"/>
          <w:numId w:val="6"/>
        </w:numPr>
        <w:jc w:val="both"/>
        <w:rPr>
          <w:rFonts w:ascii="Tahoma" w:hAnsi="Tahoma" w:cs="Tahoma"/>
          <w:iCs/>
          <w:color w:val="836344"/>
          <w:sz w:val="24"/>
          <w:szCs w:val="24"/>
        </w:rPr>
      </w:pPr>
      <w:r w:rsidRPr="006231B8">
        <w:rPr>
          <w:rFonts w:ascii="Tahoma" w:hAnsi="Tahoma" w:cs="Tahoma"/>
          <w:iCs/>
          <w:color w:val="836344"/>
          <w:sz w:val="24"/>
          <w:szCs w:val="24"/>
        </w:rPr>
        <w:t xml:space="preserve">provenance, where this is a key factor in importance;  </w:t>
      </w:r>
    </w:p>
    <w:p w:rsidRPr="006231B8" w:rsidR="00646E47" w:rsidP="00646E47" w:rsidRDefault="00646E47" w14:paraId="4E72365F" w14:textId="77777777">
      <w:pPr>
        <w:numPr>
          <w:ilvl w:val="0"/>
          <w:numId w:val="6"/>
        </w:numPr>
        <w:jc w:val="both"/>
        <w:rPr>
          <w:rFonts w:ascii="Tahoma" w:hAnsi="Tahoma" w:cs="Tahoma"/>
          <w:iCs/>
          <w:color w:val="836344"/>
          <w:sz w:val="24"/>
          <w:szCs w:val="24"/>
        </w:rPr>
      </w:pPr>
      <w:r w:rsidRPr="006231B8">
        <w:rPr>
          <w:rFonts w:ascii="Tahoma" w:hAnsi="Tahoma" w:cs="Tahoma"/>
          <w:iCs/>
          <w:color w:val="836344"/>
          <w:sz w:val="24"/>
          <w:szCs w:val="24"/>
        </w:rPr>
        <w:t>reference to rare or unique items, or groups of items reference, in the case of natural science collections, to the presence of type, figured or cited specimens; and</w:t>
      </w:r>
    </w:p>
    <w:p w:rsidRPr="006231B8" w:rsidR="00646E47" w:rsidP="00646E47" w:rsidRDefault="00646E47" w14:paraId="0E9CA8BD" w14:textId="77777777">
      <w:pPr>
        <w:numPr>
          <w:ilvl w:val="0"/>
          <w:numId w:val="6"/>
        </w:numPr>
        <w:jc w:val="both"/>
        <w:rPr>
          <w:rFonts w:ascii="Tahoma" w:hAnsi="Tahoma" w:cs="Tahoma"/>
          <w:iCs/>
          <w:color w:val="836344"/>
          <w:sz w:val="24"/>
          <w:szCs w:val="24"/>
        </w:rPr>
      </w:pPr>
      <w:r w:rsidRPr="006231B8">
        <w:rPr>
          <w:rFonts w:ascii="Tahoma" w:hAnsi="Tahoma" w:cs="Tahoma"/>
          <w:iCs/>
          <w:color w:val="836344"/>
          <w:sz w:val="24"/>
          <w:szCs w:val="24"/>
        </w:rPr>
        <w:t>comparison with related collections elsewhere, whether international, UK or Scottish.</w:t>
      </w:r>
    </w:p>
    <w:p w:rsidRPr="006231B8" w:rsidR="00646E47" w:rsidP="00646E47" w:rsidRDefault="00646E47" w14:paraId="2B02266A" w14:textId="77777777">
      <w:pPr>
        <w:ind w:left="360"/>
        <w:jc w:val="both"/>
        <w:rPr>
          <w:rFonts w:ascii="Tahoma" w:hAnsi="Tahoma" w:cs="Tahoma"/>
          <w:iCs/>
          <w:color w:val="836344"/>
          <w:sz w:val="24"/>
          <w:szCs w:val="24"/>
        </w:rPr>
      </w:pPr>
    </w:p>
    <w:p w:rsidRPr="006231B8" w:rsidR="00646E47" w:rsidP="00646E47" w:rsidRDefault="00646E47" w14:paraId="0C887C7D" w14:textId="77777777">
      <w:pPr>
        <w:ind w:left="720" w:hanging="720"/>
        <w:jc w:val="both"/>
        <w:rPr>
          <w:rFonts w:ascii="Tahoma" w:hAnsi="Tahoma" w:cs="Tahoma"/>
          <w:iCs/>
          <w:color w:val="836344"/>
          <w:sz w:val="24"/>
          <w:szCs w:val="24"/>
        </w:rPr>
      </w:pPr>
      <w:r w:rsidRPr="006231B8">
        <w:rPr>
          <w:rFonts w:ascii="Tahoma" w:hAnsi="Tahoma" w:cs="Tahoma"/>
          <w:b/>
          <w:iCs/>
          <w:color w:val="836344"/>
          <w:sz w:val="24"/>
          <w:szCs w:val="24"/>
        </w:rPr>
        <w:t>B.</w:t>
      </w:r>
      <w:r w:rsidRPr="006231B8">
        <w:rPr>
          <w:rFonts w:ascii="Tahoma" w:hAnsi="Tahoma" w:cs="Tahoma"/>
          <w:b/>
          <w:iCs/>
          <w:color w:val="836344"/>
          <w:sz w:val="24"/>
          <w:szCs w:val="24"/>
        </w:rPr>
        <w:tab/>
      </w:r>
      <w:r w:rsidRPr="006231B8">
        <w:rPr>
          <w:rFonts w:ascii="Tahoma" w:hAnsi="Tahoma" w:cs="Tahoma"/>
          <w:iCs/>
          <w:color w:val="836344"/>
          <w:sz w:val="24"/>
          <w:szCs w:val="24"/>
        </w:rPr>
        <w:t>Copy of published Collections Development Policy (acquisitions and disposal policy) or policies, and where relevant, information about acquisitions made during, for example, the past 5 years.</w:t>
      </w:r>
      <w:r>
        <w:rPr>
          <w:rFonts w:ascii="Tahoma" w:hAnsi="Tahoma" w:cs="Tahoma"/>
          <w:iCs/>
          <w:color w:val="836344"/>
          <w:sz w:val="24"/>
          <w:szCs w:val="24"/>
        </w:rPr>
        <w:t xml:space="preserve"> If applying as a partnership, these should be joint policies, focussing on the distributed collection in its own right, rather than focussing on the individual museums caring for the collection. </w:t>
      </w:r>
    </w:p>
    <w:p w:rsidRPr="006231B8" w:rsidR="00646E47" w:rsidP="00646E47" w:rsidRDefault="00646E47" w14:paraId="6B1C81ED" w14:textId="77777777">
      <w:pPr>
        <w:ind w:left="1440" w:hanging="720"/>
        <w:jc w:val="both"/>
        <w:rPr>
          <w:rFonts w:ascii="Tahoma" w:hAnsi="Tahoma" w:cs="Tahoma"/>
          <w:iCs/>
          <w:color w:val="836344"/>
          <w:sz w:val="24"/>
          <w:szCs w:val="24"/>
        </w:rPr>
      </w:pPr>
    </w:p>
    <w:p w:rsidRPr="006231B8" w:rsidR="00646E47" w:rsidP="00646E47" w:rsidRDefault="00646E47" w14:paraId="3FB15BFB" w14:textId="77777777">
      <w:pPr>
        <w:jc w:val="both"/>
        <w:rPr>
          <w:rFonts w:ascii="Tahoma" w:hAnsi="Tahoma" w:cs="Tahoma"/>
          <w:iCs/>
          <w:color w:val="836344"/>
          <w:sz w:val="24"/>
          <w:szCs w:val="24"/>
        </w:rPr>
      </w:pPr>
      <w:r w:rsidRPr="006231B8">
        <w:rPr>
          <w:rFonts w:ascii="Tahoma" w:hAnsi="Tahoma" w:cs="Tahoma"/>
          <w:b/>
          <w:iCs/>
          <w:color w:val="836344"/>
          <w:sz w:val="24"/>
          <w:szCs w:val="24"/>
        </w:rPr>
        <w:t>C.</w:t>
      </w:r>
      <w:r w:rsidRPr="006231B8">
        <w:rPr>
          <w:rFonts w:ascii="Tahoma" w:hAnsi="Tahoma" w:cs="Tahoma"/>
          <w:iCs/>
          <w:color w:val="836344"/>
          <w:sz w:val="24"/>
          <w:szCs w:val="24"/>
        </w:rPr>
        <w:t xml:space="preserve"> </w:t>
      </w:r>
      <w:r w:rsidRPr="006231B8">
        <w:rPr>
          <w:rFonts w:ascii="Tahoma" w:hAnsi="Tahoma" w:cs="Tahoma"/>
          <w:iCs/>
          <w:color w:val="836344"/>
          <w:sz w:val="24"/>
          <w:szCs w:val="24"/>
        </w:rPr>
        <w:tab/>
      </w:r>
      <w:r w:rsidRPr="006231B8">
        <w:rPr>
          <w:rFonts w:ascii="Tahoma" w:hAnsi="Tahoma" w:cs="Tahoma"/>
          <w:iCs/>
          <w:color w:val="836344"/>
          <w:sz w:val="24"/>
          <w:szCs w:val="24"/>
        </w:rPr>
        <w:t>A list of catalogues or other publications that describe or cite the collection.</w:t>
      </w:r>
    </w:p>
    <w:p w:rsidRPr="006231B8" w:rsidR="00646E47" w:rsidP="00646E47" w:rsidRDefault="00646E47" w14:paraId="122281D4" w14:textId="77777777">
      <w:pPr>
        <w:ind w:left="1440" w:hanging="720"/>
        <w:jc w:val="both"/>
        <w:rPr>
          <w:rFonts w:ascii="Tahoma" w:hAnsi="Tahoma" w:cs="Tahoma"/>
          <w:iCs/>
          <w:color w:val="836344"/>
          <w:sz w:val="24"/>
          <w:szCs w:val="24"/>
        </w:rPr>
      </w:pPr>
    </w:p>
    <w:p w:rsidRPr="006231B8" w:rsidR="00646E47" w:rsidP="00646E47" w:rsidRDefault="00646E47" w14:paraId="50DB6D18" w14:textId="77777777">
      <w:pPr>
        <w:ind w:left="720" w:hanging="720"/>
        <w:jc w:val="both"/>
        <w:rPr>
          <w:rFonts w:ascii="Tahoma" w:hAnsi="Tahoma" w:cs="Tahoma"/>
          <w:iCs/>
          <w:color w:val="836344"/>
          <w:sz w:val="24"/>
          <w:szCs w:val="24"/>
        </w:rPr>
      </w:pPr>
      <w:r w:rsidRPr="006231B8">
        <w:rPr>
          <w:rFonts w:ascii="Tahoma" w:hAnsi="Tahoma" w:cs="Tahoma"/>
          <w:b/>
          <w:iCs/>
          <w:color w:val="836344"/>
          <w:sz w:val="24"/>
          <w:szCs w:val="24"/>
        </w:rPr>
        <w:t>D.</w:t>
      </w:r>
      <w:r w:rsidRPr="006231B8">
        <w:rPr>
          <w:rFonts w:ascii="Tahoma" w:hAnsi="Tahoma" w:cs="Tahoma"/>
          <w:iCs/>
          <w:color w:val="836344"/>
          <w:sz w:val="24"/>
          <w:szCs w:val="24"/>
        </w:rPr>
        <w:t xml:space="preserve"> </w:t>
      </w:r>
      <w:r w:rsidRPr="006231B8">
        <w:rPr>
          <w:rFonts w:ascii="Tahoma" w:hAnsi="Tahoma" w:cs="Tahoma"/>
          <w:iCs/>
          <w:color w:val="836344"/>
          <w:sz w:val="24"/>
          <w:szCs w:val="24"/>
        </w:rPr>
        <w:tab/>
      </w:r>
      <w:r w:rsidRPr="006231B8">
        <w:rPr>
          <w:rFonts w:ascii="Tahoma" w:hAnsi="Tahoma" w:cs="Tahoma"/>
          <w:iCs/>
          <w:color w:val="836344"/>
          <w:sz w:val="24"/>
          <w:szCs w:val="24"/>
        </w:rPr>
        <w:t xml:space="preserve">Written confirmation or testimony of the quality of the collection from other museums and independent experts who are acknowledged authorities in their field. </w:t>
      </w:r>
      <w:r w:rsidRPr="006231B8">
        <w:rPr>
          <w:rFonts w:ascii="Tahoma" w:hAnsi="Tahoma" w:cs="Tahoma"/>
          <w:color w:val="836344"/>
          <w:sz w:val="24"/>
          <w:szCs w:val="24"/>
        </w:rPr>
        <w:t>Applicants are encouraged to aim for ten to twenty testimonies in support of the collection</w:t>
      </w:r>
      <w:r w:rsidRPr="006231B8">
        <w:rPr>
          <w:rFonts w:ascii="Tahoma" w:hAnsi="Tahoma" w:cs="Tahoma"/>
          <w:iCs/>
          <w:color w:val="836344"/>
          <w:sz w:val="24"/>
          <w:szCs w:val="24"/>
        </w:rPr>
        <w:t xml:space="preserve"> dating from the previous 24 </w:t>
      </w:r>
      <w:r w:rsidRPr="006231B8">
        <w:rPr>
          <w:rFonts w:ascii="Tahoma" w:hAnsi="Tahoma" w:cs="Tahoma"/>
          <w:color w:val="836344"/>
          <w:sz w:val="24"/>
          <w:szCs w:val="24"/>
        </w:rPr>
        <w:t xml:space="preserve">months, with exceptions to this timescale being considered (dependent on individual circumstances). </w:t>
      </w:r>
    </w:p>
    <w:p w:rsidRPr="006231B8" w:rsidR="00646E47" w:rsidP="00646E47" w:rsidRDefault="00646E47" w14:paraId="0CF50BB6" w14:textId="77777777">
      <w:pPr>
        <w:jc w:val="both"/>
        <w:rPr>
          <w:rFonts w:ascii="Tahoma" w:hAnsi="Tahoma" w:cs="Tahoma"/>
          <w:iCs/>
          <w:color w:val="836344"/>
          <w:sz w:val="24"/>
          <w:szCs w:val="24"/>
        </w:rPr>
      </w:pPr>
    </w:p>
    <w:p w:rsidRPr="006231B8" w:rsidR="00646E47" w:rsidP="00646E47" w:rsidRDefault="00646E47" w14:paraId="2FCEFE5D" w14:textId="77777777">
      <w:pPr>
        <w:jc w:val="both"/>
        <w:rPr>
          <w:rFonts w:ascii="Tahoma" w:hAnsi="Tahoma" w:cs="Tahoma"/>
          <w:iCs/>
          <w:color w:val="836344"/>
          <w:sz w:val="24"/>
          <w:szCs w:val="24"/>
        </w:rPr>
      </w:pPr>
      <w:r w:rsidRPr="006231B8">
        <w:rPr>
          <w:rFonts w:ascii="Tahoma" w:hAnsi="Tahoma" w:cs="Tahoma"/>
          <w:b/>
          <w:iCs/>
          <w:color w:val="836344"/>
          <w:sz w:val="24"/>
          <w:szCs w:val="24"/>
        </w:rPr>
        <w:t>E.</w:t>
      </w:r>
      <w:r w:rsidRPr="006231B8">
        <w:rPr>
          <w:rFonts w:ascii="Tahoma" w:hAnsi="Tahoma" w:cs="Tahoma"/>
          <w:iCs/>
          <w:color w:val="836344"/>
          <w:sz w:val="24"/>
          <w:szCs w:val="24"/>
        </w:rPr>
        <w:t xml:space="preserve"> </w:t>
      </w:r>
      <w:r w:rsidRPr="006231B8">
        <w:rPr>
          <w:rFonts w:ascii="Tahoma" w:hAnsi="Tahoma" w:cs="Tahoma"/>
          <w:iCs/>
          <w:color w:val="836344"/>
          <w:sz w:val="24"/>
          <w:szCs w:val="24"/>
        </w:rPr>
        <w:tab/>
      </w:r>
      <w:r w:rsidRPr="006231B8">
        <w:rPr>
          <w:rFonts w:ascii="Tahoma" w:hAnsi="Tahoma" w:cs="Tahoma"/>
          <w:iCs/>
          <w:color w:val="836344"/>
          <w:sz w:val="24"/>
          <w:szCs w:val="24"/>
        </w:rPr>
        <w:t xml:space="preserve">Information about: </w:t>
      </w:r>
    </w:p>
    <w:p w:rsidRPr="006231B8" w:rsidR="00646E47" w:rsidP="00646E47" w:rsidRDefault="00646E47" w14:paraId="330106EF" w14:textId="77777777">
      <w:pPr>
        <w:widowControl w:val="0"/>
        <w:numPr>
          <w:ilvl w:val="0"/>
          <w:numId w:val="7"/>
        </w:numPr>
        <w:tabs>
          <w:tab w:val="left" w:pos="-1440"/>
          <w:tab w:val="left" w:pos="-720"/>
        </w:tabs>
        <w:overflowPunct w:val="0"/>
        <w:autoSpaceDE w:val="0"/>
        <w:autoSpaceDN w:val="0"/>
        <w:adjustRightInd w:val="0"/>
        <w:jc w:val="both"/>
        <w:textAlignment w:val="baseline"/>
        <w:rPr>
          <w:rFonts w:ascii="Tahoma" w:hAnsi="Tahoma" w:cs="Tahoma"/>
          <w:iCs/>
          <w:color w:val="836344"/>
          <w:sz w:val="24"/>
          <w:szCs w:val="24"/>
        </w:rPr>
      </w:pPr>
      <w:r w:rsidRPr="006231B8">
        <w:rPr>
          <w:rFonts w:ascii="Tahoma" w:hAnsi="Tahoma" w:cs="Tahoma"/>
          <w:iCs/>
          <w:color w:val="836344"/>
          <w:sz w:val="24"/>
          <w:szCs w:val="24"/>
        </w:rPr>
        <w:t xml:space="preserve">research use of the collection </w:t>
      </w:r>
    </w:p>
    <w:p w:rsidRPr="006231B8" w:rsidR="00646E47" w:rsidP="00646E47" w:rsidRDefault="00646E47" w14:paraId="4973CDCC" w14:textId="77777777">
      <w:pPr>
        <w:widowControl w:val="0"/>
        <w:numPr>
          <w:ilvl w:val="0"/>
          <w:numId w:val="7"/>
        </w:numPr>
        <w:tabs>
          <w:tab w:val="left" w:pos="-1440"/>
          <w:tab w:val="left" w:pos="-720"/>
        </w:tabs>
        <w:overflowPunct w:val="0"/>
        <w:autoSpaceDE w:val="0"/>
        <w:autoSpaceDN w:val="0"/>
        <w:adjustRightInd w:val="0"/>
        <w:jc w:val="both"/>
        <w:textAlignment w:val="baseline"/>
        <w:rPr>
          <w:rFonts w:ascii="Tahoma" w:hAnsi="Tahoma" w:cs="Tahoma"/>
          <w:iCs/>
          <w:color w:val="836344"/>
          <w:sz w:val="24"/>
          <w:szCs w:val="24"/>
        </w:rPr>
      </w:pPr>
      <w:r w:rsidRPr="006231B8">
        <w:rPr>
          <w:rFonts w:ascii="Tahoma" w:hAnsi="Tahoma" w:cs="Tahoma"/>
          <w:iCs/>
          <w:color w:val="836344"/>
          <w:sz w:val="24"/>
          <w:szCs w:val="24"/>
        </w:rPr>
        <w:t>use of the collection in the context of the museum’s life-long learning</w:t>
      </w:r>
    </w:p>
    <w:p w:rsidRPr="006231B8" w:rsidR="00646E47" w:rsidP="00646E47" w:rsidRDefault="00646E47" w14:paraId="7AAAF62E" w14:textId="77777777">
      <w:pPr>
        <w:widowControl w:val="0"/>
        <w:numPr>
          <w:ilvl w:val="0"/>
          <w:numId w:val="7"/>
        </w:numPr>
        <w:tabs>
          <w:tab w:val="left" w:pos="-1440"/>
          <w:tab w:val="left" w:pos="-720"/>
        </w:tabs>
        <w:overflowPunct w:val="0"/>
        <w:autoSpaceDE w:val="0"/>
        <w:autoSpaceDN w:val="0"/>
        <w:adjustRightInd w:val="0"/>
        <w:jc w:val="both"/>
        <w:textAlignment w:val="baseline"/>
        <w:rPr>
          <w:rFonts w:ascii="Tahoma" w:hAnsi="Tahoma" w:cs="Tahoma"/>
          <w:iCs/>
          <w:color w:val="836344"/>
          <w:sz w:val="24"/>
          <w:szCs w:val="24"/>
        </w:rPr>
      </w:pPr>
      <w:r w:rsidRPr="006231B8">
        <w:rPr>
          <w:rFonts w:ascii="Tahoma" w:hAnsi="Tahoma" w:cs="Tahoma"/>
          <w:iCs/>
          <w:color w:val="836344"/>
          <w:sz w:val="24"/>
          <w:szCs w:val="24"/>
        </w:rPr>
        <w:t>programmes and activities loans made from the collection.</w:t>
      </w:r>
    </w:p>
    <w:p w:rsidR="00646E47" w:rsidP="00646E47" w:rsidRDefault="00646E47" w14:paraId="0BB33235" w14:textId="34B7171B">
      <w:pPr>
        <w:widowControl w:val="0"/>
        <w:tabs>
          <w:tab w:val="left" w:pos="-1440"/>
          <w:tab w:val="left" w:pos="-720"/>
        </w:tabs>
        <w:overflowPunct w:val="0"/>
        <w:autoSpaceDE w:val="0"/>
        <w:autoSpaceDN w:val="0"/>
        <w:adjustRightInd w:val="0"/>
        <w:jc w:val="both"/>
        <w:textAlignment w:val="baseline"/>
        <w:rPr>
          <w:rFonts w:ascii="Tahoma" w:hAnsi="Tahoma" w:cs="Tahoma"/>
          <w:iCs/>
          <w:color w:val="836344"/>
          <w:sz w:val="24"/>
          <w:szCs w:val="24"/>
        </w:rPr>
      </w:pPr>
    </w:p>
    <w:p w:rsidRPr="006231B8" w:rsidR="0000524F" w:rsidP="00646E47" w:rsidRDefault="0000524F" w14:paraId="6EFE2AFE" w14:textId="77777777">
      <w:pPr>
        <w:widowControl w:val="0"/>
        <w:tabs>
          <w:tab w:val="left" w:pos="-1440"/>
          <w:tab w:val="left" w:pos="-720"/>
        </w:tabs>
        <w:overflowPunct w:val="0"/>
        <w:autoSpaceDE w:val="0"/>
        <w:autoSpaceDN w:val="0"/>
        <w:adjustRightInd w:val="0"/>
        <w:jc w:val="both"/>
        <w:textAlignment w:val="baseline"/>
        <w:rPr>
          <w:rFonts w:ascii="Tahoma" w:hAnsi="Tahoma" w:cs="Tahoma"/>
          <w:iCs/>
          <w:color w:val="836344"/>
          <w:sz w:val="24"/>
          <w:szCs w:val="24"/>
        </w:rPr>
      </w:pPr>
    </w:p>
    <w:p w:rsidRPr="006231B8" w:rsidR="00646E47" w:rsidP="00646E47" w:rsidRDefault="00646E47" w14:paraId="7499D984" w14:textId="77777777">
      <w:pPr>
        <w:widowControl w:val="0"/>
        <w:tabs>
          <w:tab w:val="left" w:pos="-1440"/>
          <w:tab w:val="left" w:pos="-720"/>
        </w:tabs>
        <w:overflowPunct w:val="0"/>
        <w:autoSpaceDE w:val="0"/>
        <w:autoSpaceDN w:val="0"/>
        <w:adjustRightInd w:val="0"/>
        <w:jc w:val="both"/>
        <w:textAlignment w:val="baseline"/>
        <w:rPr>
          <w:rFonts w:ascii="Tahoma" w:hAnsi="Tahoma" w:cs="Tahoma"/>
          <w:iCs/>
          <w:color w:val="836344"/>
          <w:sz w:val="24"/>
          <w:szCs w:val="24"/>
        </w:rPr>
      </w:pPr>
    </w:p>
    <w:p w:rsidRPr="006231B8" w:rsidR="00646E47" w:rsidP="00646E47" w:rsidRDefault="00646E47" w14:paraId="4D3A9AFB" w14:textId="7EF8F8D1">
      <w:pPr>
        <w:spacing w:after="120"/>
        <w:jc w:val="both"/>
        <w:rPr>
          <w:rFonts w:ascii="Tahoma" w:hAnsi="Tahoma" w:cs="Tahoma"/>
          <w:b/>
          <w:color w:val="836344"/>
          <w:sz w:val="24"/>
          <w:szCs w:val="24"/>
        </w:rPr>
      </w:pPr>
      <w:r w:rsidRPr="006231B8">
        <w:rPr>
          <w:rFonts w:ascii="Tahoma" w:hAnsi="Tahoma" w:cs="Tahoma"/>
          <w:b/>
          <w:color w:val="836344"/>
          <w:sz w:val="24"/>
          <w:szCs w:val="24"/>
        </w:rPr>
        <w:lastRenderedPageBreak/>
        <w:tab/>
      </w:r>
      <w:r w:rsidR="008117F9">
        <w:rPr>
          <w:rFonts w:ascii="Tahoma" w:hAnsi="Tahoma" w:cs="Tahoma"/>
          <w:b/>
          <w:color w:val="836344"/>
          <w:sz w:val="24"/>
          <w:szCs w:val="24"/>
        </w:rPr>
        <w:t>11</w:t>
      </w:r>
      <w:r>
        <w:rPr>
          <w:rFonts w:ascii="Tahoma" w:hAnsi="Tahoma" w:cs="Tahoma"/>
          <w:b/>
          <w:color w:val="836344"/>
          <w:sz w:val="24"/>
          <w:szCs w:val="24"/>
        </w:rPr>
        <w:t xml:space="preserve">.5 </w:t>
      </w:r>
      <w:r w:rsidRPr="006231B8">
        <w:rPr>
          <w:rFonts w:ascii="Tahoma" w:hAnsi="Tahoma" w:cs="Tahoma"/>
          <w:b/>
          <w:color w:val="836344"/>
          <w:sz w:val="24"/>
          <w:szCs w:val="24"/>
        </w:rPr>
        <w:t>Meeting the objectives of the Recognition Scheme</w:t>
      </w:r>
    </w:p>
    <w:p w:rsidRPr="006231B8" w:rsidR="00646E47" w:rsidP="00646E47" w:rsidRDefault="00646E47" w14:paraId="5C587D1A" w14:textId="77777777">
      <w:pPr>
        <w:jc w:val="both"/>
        <w:rPr>
          <w:rFonts w:ascii="Tahoma" w:hAnsi="Tahoma" w:cs="Tahoma"/>
          <w:color w:val="836344"/>
          <w:sz w:val="24"/>
          <w:szCs w:val="24"/>
        </w:rPr>
      </w:pPr>
    </w:p>
    <w:p w:rsidRPr="006231B8" w:rsidR="00646E47" w:rsidP="00646E47" w:rsidRDefault="00646E47" w14:paraId="49C43A31" w14:textId="77777777">
      <w:pPr>
        <w:jc w:val="both"/>
        <w:rPr>
          <w:rFonts w:ascii="Tahoma" w:hAnsi="Tahoma" w:cs="Tahoma"/>
          <w:color w:val="836344"/>
          <w:sz w:val="24"/>
          <w:szCs w:val="24"/>
        </w:rPr>
      </w:pPr>
      <w:r w:rsidRPr="006231B8">
        <w:rPr>
          <w:rFonts w:ascii="Tahoma" w:hAnsi="Tahoma" w:cs="Tahoma"/>
          <w:color w:val="836344"/>
          <w:sz w:val="24"/>
          <w:szCs w:val="24"/>
        </w:rPr>
        <w:t>Once recognised, organisations that hold collections of national significance will be expected to commit to meeting the Recognition Scheme’s objectives.  As an indication of this commitment, the Committee will take into consideration current performance and future plans which meet the two of these objectives that are already requirements of Accredited museums:</w:t>
      </w:r>
    </w:p>
    <w:p w:rsidRPr="006231B8" w:rsidR="00646E47" w:rsidP="00646E47" w:rsidRDefault="00646E47" w14:paraId="07F94B49" w14:textId="77777777">
      <w:pPr>
        <w:numPr>
          <w:ilvl w:val="0"/>
          <w:numId w:val="8"/>
        </w:numPr>
        <w:tabs>
          <w:tab w:val="num" w:pos="709"/>
        </w:tabs>
        <w:spacing w:before="100" w:beforeAutospacing="1" w:after="100" w:afterAutospacing="1"/>
        <w:ind w:left="714" w:hanging="357"/>
        <w:jc w:val="both"/>
        <w:rPr>
          <w:rFonts w:ascii="Tahoma" w:hAnsi="Tahoma" w:cs="Tahoma"/>
          <w:color w:val="836344"/>
          <w:sz w:val="24"/>
          <w:szCs w:val="24"/>
        </w:rPr>
      </w:pPr>
      <w:r w:rsidRPr="006231B8">
        <w:rPr>
          <w:rFonts w:ascii="Tahoma" w:hAnsi="Tahoma" w:cs="Tahoma"/>
          <w:color w:val="836344"/>
          <w:sz w:val="24"/>
          <w:szCs w:val="24"/>
        </w:rPr>
        <w:t xml:space="preserve">To ensure the longevity of Nationally Significant Collections by raising standards in collections care and management </w:t>
      </w:r>
    </w:p>
    <w:p w:rsidRPr="006231B8" w:rsidR="00646E47" w:rsidP="00646E47" w:rsidRDefault="00646E47" w14:paraId="01C9EF10" w14:textId="77777777">
      <w:pPr>
        <w:numPr>
          <w:ilvl w:val="0"/>
          <w:numId w:val="8"/>
        </w:numPr>
        <w:tabs>
          <w:tab w:val="num" w:pos="709"/>
        </w:tabs>
        <w:spacing w:before="100" w:beforeAutospacing="1" w:after="100" w:afterAutospacing="1"/>
        <w:ind w:left="714" w:hanging="357"/>
        <w:jc w:val="both"/>
        <w:rPr>
          <w:rFonts w:ascii="Tahoma" w:hAnsi="Tahoma" w:cs="Tahoma"/>
          <w:color w:val="836344"/>
          <w:sz w:val="24"/>
          <w:szCs w:val="24"/>
        </w:rPr>
      </w:pPr>
      <w:r w:rsidRPr="006231B8">
        <w:rPr>
          <w:rFonts w:ascii="Tahoma" w:hAnsi="Tahoma" w:cs="Tahoma"/>
          <w:color w:val="836344"/>
          <w:sz w:val="24"/>
          <w:szCs w:val="24"/>
        </w:rPr>
        <w:t>To inspire and deliver new forms of access to and public engagement with the Nationally Significant Collections</w:t>
      </w:r>
    </w:p>
    <w:p w:rsidRPr="006231B8" w:rsidR="00646E47" w:rsidP="00646E47" w:rsidRDefault="00646E47" w14:paraId="3AE4ED7D" w14:textId="77777777">
      <w:pPr>
        <w:jc w:val="both"/>
        <w:rPr>
          <w:rFonts w:ascii="Tahoma" w:hAnsi="Tahoma" w:cs="Tahoma"/>
          <w:color w:val="836344"/>
          <w:sz w:val="24"/>
          <w:szCs w:val="24"/>
        </w:rPr>
      </w:pPr>
    </w:p>
    <w:p w:rsidRPr="006231B8" w:rsidR="00646E47" w:rsidP="00646E47" w:rsidRDefault="00646E47" w14:paraId="7B77A27C" w14:textId="77777777">
      <w:pPr>
        <w:jc w:val="both"/>
        <w:rPr>
          <w:rFonts w:ascii="Tahoma" w:hAnsi="Tahoma" w:cs="Tahoma"/>
          <w:color w:val="836344"/>
          <w:sz w:val="24"/>
          <w:szCs w:val="24"/>
        </w:rPr>
      </w:pPr>
      <w:r w:rsidRPr="006231B8">
        <w:rPr>
          <w:rFonts w:ascii="Tahoma" w:hAnsi="Tahoma" w:cs="Tahoma"/>
          <w:color w:val="836344"/>
          <w:sz w:val="24"/>
          <w:szCs w:val="24"/>
        </w:rPr>
        <w:t>An organisation’s commitment to collections management and public services will be assessed in three ways.</w:t>
      </w:r>
    </w:p>
    <w:p w:rsidRPr="006231B8" w:rsidR="00646E47" w:rsidP="00646E47" w:rsidRDefault="00646E47" w14:paraId="37A16A3B" w14:textId="77777777">
      <w:pPr>
        <w:jc w:val="both"/>
        <w:rPr>
          <w:rFonts w:ascii="Tahoma" w:hAnsi="Tahoma" w:cs="Tahoma"/>
          <w:color w:val="836344"/>
          <w:sz w:val="24"/>
          <w:szCs w:val="24"/>
        </w:rPr>
      </w:pPr>
    </w:p>
    <w:p w:rsidRPr="006231B8" w:rsidR="00646E47" w:rsidP="00646E47" w:rsidRDefault="00646E47" w14:paraId="46752496" w14:textId="77777777">
      <w:pPr>
        <w:numPr>
          <w:ilvl w:val="0"/>
          <w:numId w:val="9"/>
        </w:numPr>
        <w:jc w:val="both"/>
        <w:rPr>
          <w:rFonts w:ascii="Tahoma" w:hAnsi="Tahoma" w:cs="Tahoma"/>
          <w:color w:val="836344"/>
          <w:sz w:val="24"/>
          <w:szCs w:val="24"/>
        </w:rPr>
      </w:pPr>
      <w:r w:rsidRPr="006231B8">
        <w:rPr>
          <w:rFonts w:ascii="Tahoma" w:hAnsi="Tahoma" w:cs="Tahoma"/>
          <w:color w:val="836344"/>
          <w:sz w:val="24"/>
          <w:szCs w:val="24"/>
        </w:rPr>
        <w:t xml:space="preserve">Accreditation records will be consulted by Museums Galleries Scotland staff and reported on to the Committee. </w:t>
      </w:r>
    </w:p>
    <w:p w:rsidRPr="006231B8" w:rsidR="00646E47" w:rsidP="00646E47" w:rsidRDefault="00646E47" w14:paraId="17096F74" w14:textId="77777777">
      <w:pPr>
        <w:numPr>
          <w:ilvl w:val="0"/>
          <w:numId w:val="9"/>
        </w:numPr>
        <w:jc w:val="both"/>
        <w:rPr>
          <w:rFonts w:ascii="Tahoma" w:hAnsi="Tahoma" w:cs="Tahoma"/>
          <w:color w:val="836344"/>
          <w:sz w:val="24"/>
          <w:szCs w:val="24"/>
        </w:rPr>
      </w:pPr>
      <w:r w:rsidRPr="006231B8">
        <w:rPr>
          <w:rFonts w:ascii="Tahoma" w:hAnsi="Tahoma" w:cs="Tahoma"/>
          <w:color w:val="836344"/>
          <w:sz w:val="24"/>
          <w:szCs w:val="24"/>
        </w:rPr>
        <w:t xml:space="preserve">Applicants must demonstrate in their applications how their current performance and forward plans are working towards meeting the additional criteria that for the purposes of Accreditation, only apply to the nationally-styled museums (see the Accreditation Standard and Question 11 on the application form). </w:t>
      </w:r>
    </w:p>
    <w:p w:rsidRPr="006231B8" w:rsidR="00646E47" w:rsidP="00646E47" w:rsidRDefault="00646E47" w14:paraId="60056A43" w14:textId="77777777">
      <w:pPr>
        <w:numPr>
          <w:ilvl w:val="0"/>
          <w:numId w:val="9"/>
        </w:numPr>
        <w:jc w:val="both"/>
        <w:rPr>
          <w:rFonts w:ascii="Tahoma" w:hAnsi="Tahoma" w:cs="Tahoma"/>
          <w:color w:val="836344"/>
          <w:sz w:val="24"/>
          <w:szCs w:val="24"/>
        </w:rPr>
      </w:pPr>
      <w:r w:rsidRPr="006231B8">
        <w:rPr>
          <w:rFonts w:ascii="Tahoma" w:hAnsi="Tahoma" w:cs="Tahoma"/>
          <w:color w:val="836344"/>
          <w:sz w:val="24"/>
          <w:szCs w:val="24"/>
        </w:rPr>
        <w:t xml:space="preserve">Applicants are invited to provide any additional information against the three sections of the Accreditation Standard that they wish the Committee to consider which updates or enhances that already submitted for Accreditation purposes (Question 12 on the application form).  </w:t>
      </w:r>
    </w:p>
    <w:p w:rsidRPr="006231B8" w:rsidR="00646E47" w:rsidP="00646E47" w:rsidRDefault="00646E47" w14:paraId="4ACA843A" w14:textId="77777777">
      <w:pPr>
        <w:jc w:val="both"/>
        <w:rPr>
          <w:rFonts w:ascii="Tahoma" w:hAnsi="Tahoma" w:cs="Tahoma"/>
          <w:color w:val="836344"/>
          <w:sz w:val="24"/>
          <w:szCs w:val="24"/>
        </w:rPr>
      </w:pPr>
    </w:p>
    <w:p w:rsidRPr="006231B8" w:rsidR="00646E47" w:rsidP="00646E47" w:rsidRDefault="00646E47" w14:paraId="563F7086" w14:textId="77777777">
      <w:pPr>
        <w:jc w:val="both"/>
        <w:rPr>
          <w:rFonts w:ascii="Tahoma" w:hAnsi="Tahoma" w:cs="Tahoma"/>
          <w:color w:val="836344"/>
          <w:sz w:val="24"/>
          <w:szCs w:val="24"/>
        </w:rPr>
      </w:pPr>
      <w:r w:rsidRPr="006231B8">
        <w:rPr>
          <w:rFonts w:ascii="Tahoma" w:hAnsi="Tahoma" w:cs="Tahoma"/>
          <w:color w:val="836344"/>
          <w:sz w:val="24"/>
          <w:szCs w:val="24"/>
        </w:rPr>
        <w:t>Finally, in Section D, applicants are asked to demonstrate current performance and forward plans against the remaining three objectives of the Recognition Scheme (Question 13 on the application form) to show commitment to:</w:t>
      </w:r>
    </w:p>
    <w:p w:rsidRPr="006231B8" w:rsidR="00646E47" w:rsidP="00646E47" w:rsidRDefault="00646E47" w14:paraId="5ACC9B25" w14:textId="77777777">
      <w:pPr>
        <w:jc w:val="both"/>
        <w:rPr>
          <w:rFonts w:ascii="Tahoma" w:hAnsi="Tahoma" w:cs="Tahoma"/>
          <w:color w:val="836344"/>
          <w:sz w:val="24"/>
          <w:szCs w:val="24"/>
        </w:rPr>
      </w:pPr>
    </w:p>
    <w:p w:rsidRPr="006231B8" w:rsidR="00646E47" w:rsidP="00646E47" w:rsidRDefault="00646E47" w14:paraId="7668CBCE" w14:textId="77777777">
      <w:pPr>
        <w:numPr>
          <w:ilvl w:val="0"/>
          <w:numId w:val="10"/>
        </w:numPr>
        <w:tabs>
          <w:tab w:val="left" w:pos="709"/>
        </w:tabs>
        <w:spacing w:before="100" w:beforeAutospacing="1" w:after="100" w:afterAutospacing="1"/>
        <w:contextualSpacing/>
        <w:jc w:val="both"/>
        <w:rPr>
          <w:rFonts w:ascii="Tahoma" w:hAnsi="Tahoma" w:cs="Tahoma"/>
          <w:color w:val="836344"/>
          <w:sz w:val="24"/>
          <w:szCs w:val="24"/>
        </w:rPr>
      </w:pPr>
      <w:r w:rsidRPr="006231B8">
        <w:rPr>
          <w:rFonts w:ascii="Tahoma" w:hAnsi="Tahoma" w:cs="Tahoma"/>
          <w:color w:val="836344"/>
          <w:sz w:val="24"/>
          <w:szCs w:val="24"/>
        </w:rPr>
        <w:t xml:space="preserve">To raise awareness and appreciation of the Nationally Significant Collections, maximising their potential to celebrate Scotland's culture - locally, nationally, and internationally </w:t>
      </w:r>
    </w:p>
    <w:p w:rsidRPr="006231B8" w:rsidR="00646E47" w:rsidP="00646E47" w:rsidRDefault="00646E47" w14:paraId="2D5F9739" w14:textId="3216EE0C">
      <w:pPr>
        <w:numPr>
          <w:ilvl w:val="0"/>
          <w:numId w:val="10"/>
        </w:numPr>
        <w:tabs>
          <w:tab w:val="left" w:pos="709"/>
        </w:tabs>
        <w:spacing w:before="100" w:beforeAutospacing="1" w:after="100" w:afterAutospacing="1"/>
        <w:contextualSpacing/>
        <w:jc w:val="both"/>
        <w:rPr>
          <w:rFonts w:ascii="Tahoma" w:hAnsi="Tahoma" w:cs="Tahoma"/>
          <w:color w:val="836344"/>
          <w:sz w:val="24"/>
          <w:szCs w:val="24"/>
        </w:rPr>
      </w:pPr>
      <w:r w:rsidRPr="006231B8">
        <w:rPr>
          <w:rFonts w:ascii="Tahoma" w:hAnsi="Tahoma" w:cs="Tahoma"/>
          <w:color w:val="836344"/>
          <w:sz w:val="24"/>
          <w:szCs w:val="24"/>
        </w:rPr>
        <w:t>To strengthen resourcing for the long</w:t>
      </w:r>
      <w:r w:rsidR="0000524F">
        <w:rPr>
          <w:rFonts w:ascii="Tahoma" w:hAnsi="Tahoma" w:cs="Tahoma"/>
          <w:color w:val="836344"/>
          <w:sz w:val="24"/>
          <w:szCs w:val="24"/>
        </w:rPr>
        <w:t>-</w:t>
      </w:r>
      <w:r w:rsidRPr="006231B8">
        <w:rPr>
          <w:rFonts w:ascii="Tahoma" w:hAnsi="Tahoma" w:cs="Tahoma"/>
          <w:color w:val="836344"/>
          <w:sz w:val="24"/>
          <w:szCs w:val="24"/>
        </w:rPr>
        <w:t xml:space="preserve">term sustainability of the Nationally Significant Collections </w:t>
      </w:r>
    </w:p>
    <w:p w:rsidRPr="006231B8" w:rsidR="00646E47" w:rsidP="00646E47" w:rsidRDefault="00646E47" w14:paraId="47392313" w14:textId="77777777">
      <w:pPr>
        <w:numPr>
          <w:ilvl w:val="0"/>
          <w:numId w:val="10"/>
        </w:numPr>
        <w:tabs>
          <w:tab w:val="left" w:pos="709"/>
        </w:tabs>
        <w:spacing w:before="100" w:beforeAutospacing="1" w:after="100" w:afterAutospacing="1"/>
        <w:contextualSpacing/>
        <w:jc w:val="both"/>
        <w:rPr>
          <w:rFonts w:ascii="Tahoma" w:hAnsi="Tahoma" w:cs="Tahoma"/>
          <w:color w:val="836344"/>
          <w:sz w:val="24"/>
          <w:szCs w:val="24"/>
        </w:rPr>
      </w:pPr>
      <w:r w:rsidRPr="006231B8">
        <w:rPr>
          <w:rFonts w:ascii="Tahoma" w:hAnsi="Tahoma" w:cs="Tahoma"/>
          <w:color w:val="836344"/>
          <w:sz w:val="24"/>
          <w:szCs w:val="24"/>
        </w:rPr>
        <w:t>To support holders of Nationally Significant Collections to increase their leadership of and contribution to the sector through innovation, ambition, collaboration, and partnership working</w:t>
      </w:r>
    </w:p>
    <w:p w:rsidRPr="006231B8" w:rsidR="00646E47" w:rsidP="00646E47" w:rsidRDefault="00646E47" w14:paraId="760360AC" w14:textId="77777777">
      <w:pPr>
        <w:spacing w:before="100" w:beforeAutospacing="1" w:after="120" w:afterAutospacing="1"/>
        <w:ind w:left="720"/>
        <w:contextualSpacing/>
        <w:jc w:val="both"/>
        <w:rPr>
          <w:rFonts w:ascii="Tahoma" w:hAnsi="Tahoma" w:cs="Tahoma"/>
          <w:b/>
          <w:bCs/>
          <w:color w:val="836344"/>
          <w:sz w:val="24"/>
          <w:szCs w:val="24"/>
        </w:rPr>
      </w:pPr>
    </w:p>
    <w:p w:rsidRPr="006231B8" w:rsidR="00646E47" w:rsidP="00646E47" w:rsidRDefault="00646E47" w14:paraId="7AA09F57" w14:textId="77777777">
      <w:pPr>
        <w:spacing w:after="120"/>
        <w:jc w:val="both"/>
        <w:rPr>
          <w:rFonts w:ascii="Tahoma" w:hAnsi="Tahoma" w:cs="Tahoma"/>
          <w:b/>
          <w:bCs/>
          <w:color w:val="836344"/>
          <w:sz w:val="24"/>
          <w:szCs w:val="24"/>
        </w:rPr>
      </w:pPr>
    </w:p>
    <w:p w:rsidRPr="006231B8" w:rsidR="00646E47" w:rsidP="00646E47" w:rsidRDefault="00646E47" w14:paraId="7F0DCC5B" w14:textId="77777777">
      <w:pPr>
        <w:spacing w:after="120"/>
        <w:jc w:val="both"/>
        <w:rPr>
          <w:rFonts w:ascii="Tahoma" w:hAnsi="Tahoma" w:cs="Tahoma"/>
          <w:b/>
          <w:bCs/>
          <w:color w:val="836344"/>
          <w:sz w:val="24"/>
          <w:szCs w:val="24"/>
        </w:rPr>
      </w:pPr>
    </w:p>
    <w:p w:rsidRPr="006231B8" w:rsidR="00646E47" w:rsidP="00646E47" w:rsidRDefault="008117F9" w14:paraId="4F65B3B9" w14:textId="22E7A4A8">
      <w:pPr>
        <w:spacing w:after="120"/>
        <w:jc w:val="both"/>
        <w:rPr>
          <w:rFonts w:ascii="Tahoma" w:hAnsi="Tahoma" w:cs="Tahoma"/>
          <w:b/>
          <w:bCs/>
          <w:color w:val="836344"/>
          <w:sz w:val="24"/>
          <w:szCs w:val="24"/>
        </w:rPr>
      </w:pPr>
      <w:r>
        <w:rPr>
          <w:rFonts w:ascii="Tahoma" w:hAnsi="Tahoma" w:cs="Tahoma"/>
          <w:b/>
          <w:bCs/>
          <w:color w:val="836344"/>
          <w:sz w:val="24"/>
          <w:szCs w:val="24"/>
        </w:rPr>
        <w:lastRenderedPageBreak/>
        <w:t>11</w:t>
      </w:r>
      <w:r w:rsidR="00646E47">
        <w:rPr>
          <w:rFonts w:ascii="Tahoma" w:hAnsi="Tahoma" w:cs="Tahoma"/>
          <w:b/>
          <w:bCs/>
          <w:color w:val="836344"/>
          <w:sz w:val="24"/>
          <w:szCs w:val="24"/>
        </w:rPr>
        <w:t xml:space="preserve">.6 </w:t>
      </w:r>
      <w:r w:rsidRPr="006231B8" w:rsidR="00646E47">
        <w:rPr>
          <w:rFonts w:ascii="Tahoma" w:hAnsi="Tahoma" w:cs="Tahoma"/>
          <w:b/>
          <w:bCs/>
          <w:color w:val="836344"/>
          <w:sz w:val="24"/>
          <w:szCs w:val="24"/>
        </w:rPr>
        <w:tab/>
      </w:r>
      <w:r w:rsidRPr="006231B8" w:rsidR="00646E47">
        <w:rPr>
          <w:rFonts w:ascii="Tahoma" w:hAnsi="Tahoma" w:cs="Tahoma"/>
          <w:b/>
          <w:bCs/>
          <w:color w:val="836344"/>
          <w:sz w:val="24"/>
          <w:szCs w:val="24"/>
        </w:rPr>
        <w:t>Submitting the application</w:t>
      </w:r>
    </w:p>
    <w:p w:rsidRPr="006231B8" w:rsidR="00646E47" w:rsidP="00646E47" w:rsidRDefault="00646E47" w14:paraId="0BAC9302" w14:textId="77777777">
      <w:pPr>
        <w:spacing w:after="120"/>
        <w:jc w:val="both"/>
        <w:rPr>
          <w:rFonts w:ascii="Tahoma" w:hAnsi="Tahoma" w:cs="Tahoma"/>
          <w:color w:val="836344"/>
          <w:sz w:val="24"/>
          <w:szCs w:val="24"/>
        </w:rPr>
      </w:pPr>
    </w:p>
    <w:p w:rsidRPr="006231B8" w:rsidR="00646E47" w:rsidP="00646E47" w:rsidRDefault="00646E47" w14:paraId="76905C2F" w14:textId="77777777">
      <w:pPr>
        <w:spacing w:after="120"/>
        <w:jc w:val="both"/>
        <w:rPr>
          <w:rFonts w:ascii="Tahoma" w:hAnsi="Tahoma" w:cs="Tahoma"/>
          <w:color w:val="836344"/>
          <w:sz w:val="24"/>
          <w:szCs w:val="24"/>
        </w:rPr>
      </w:pPr>
      <w:r w:rsidRPr="006231B8">
        <w:rPr>
          <w:rFonts w:ascii="Tahoma" w:hAnsi="Tahoma" w:cs="Tahoma"/>
          <w:color w:val="836344"/>
          <w:sz w:val="24"/>
          <w:szCs w:val="24"/>
        </w:rPr>
        <w:t xml:space="preserve">You must provide one bound hard copy of the entire completed application including the supplementary information, plus an electronic version.  </w:t>
      </w:r>
    </w:p>
    <w:p w:rsidRPr="006231B8" w:rsidR="00646E47" w:rsidP="00646E47" w:rsidRDefault="00646E47" w14:paraId="1B2D7A93" w14:textId="77777777">
      <w:pPr>
        <w:spacing w:after="120"/>
        <w:jc w:val="both"/>
        <w:rPr>
          <w:rFonts w:ascii="Tahoma" w:hAnsi="Tahoma" w:cs="Tahoma"/>
          <w:color w:val="836344"/>
          <w:sz w:val="24"/>
          <w:szCs w:val="24"/>
        </w:rPr>
      </w:pPr>
    </w:p>
    <w:p w:rsidRPr="006231B8" w:rsidR="00646E47" w:rsidP="00646E47" w:rsidRDefault="00646E47" w14:paraId="3AC42ADA" w14:textId="77777777">
      <w:pPr>
        <w:spacing w:after="120"/>
        <w:jc w:val="both"/>
        <w:rPr>
          <w:rFonts w:ascii="Tahoma" w:hAnsi="Tahoma" w:cs="Tahoma"/>
          <w:color w:val="836344"/>
          <w:sz w:val="24"/>
          <w:szCs w:val="24"/>
        </w:rPr>
      </w:pPr>
      <w:r w:rsidRPr="006231B8">
        <w:rPr>
          <w:rFonts w:ascii="Tahoma" w:hAnsi="Tahoma" w:cs="Tahoma"/>
          <w:color w:val="836344"/>
          <w:sz w:val="24"/>
          <w:szCs w:val="24"/>
        </w:rPr>
        <w:t xml:space="preserve">Applications should be sent to the Quality Assurance Manager, Museums Galleries Scotland, Waverley Gate, 2 – 4 Waterloo Place, Edinburgh, EH1 3EG and emailed to </w:t>
      </w:r>
      <w:hyperlink w:history="1" r:id="rId18">
        <w:r w:rsidRPr="006231B8">
          <w:rPr>
            <w:rStyle w:val="Hyperlink"/>
            <w:rFonts w:ascii="Tahoma" w:hAnsi="Tahoma" w:cs="Tahoma"/>
            <w:color w:val="836344"/>
            <w:sz w:val="24"/>
            <w:szCs w:val="24"/>
          </w:rPr>
          <w:t>recognition@museumsgalleriesscotland.org.uk</w:t>
        </w:r>
      </w:hyperlink>
      <w:r w:rsidRPr="006231B8">
        <w:rPr>
          <w:rFonts w:ascii="Tahoma" w:hAnsi="Tahoma" w:cs="Tahoma"/>
          <w:color w:val="836344"/>
          <w:sz w:val="24"/>
          <w:szCs w:val="24"/>
        </w:rPr>
        <w:t>.</w:t>
      </w:r>
    </w:p>
    <w:p w:rsidRPr="006231B8" w:rsidR="00646E47" w:rsidP="00646E47" w:rsidRDefault="00646E47" w14:paraId="12ACB1AF" w14:textId="77777777">
      <w:pPr>
        <w:spacing w:after="120"/>
        <w:jc w:val="both"/>
        <w:rPr>
          <w:rFonts w:ascii="Tahoma" w:hAnsi="Tahoma" w:cs="Tahoma"/>
          <w:color w:val="836344"/>
          <w:sz w:val="24"/>
          <w:szCs w:val="24"/>
        </w:rPr>
      </w:pPr>
    </w:p>
    <w:p w:rsidR="00646E47" w:rsidP="00646E47" w:rsidRDefault="00646E47" w14:paraId="06293ACE" w14:textId="77777777">
      <w:pPr>
        <w:spacing w:after="120"/>
        <w:jc w:val="both"/>
        <w:rPr>
          <w:rFonts w:ascii="Tahoma" w:hAnsi="Tahoma" w:cs="Tahoma"/>
          <w:color w:val="836344"/>
          <w:sz w:val="24"/>
          <w:szCs w:val="24"/>
        </w:rPr>
      </w:pPr>
      <w:r w:rsidRPr="006231B8">
        <w:rPr>
          <w:rFonts w:ascii="Tahoma" w:hAnsi="Tahoma" w:cs="Tahoma"/>
          <w:color w:val="836344"/>
          <w:sz w:val="24"/>
          <w:szCs w:val="24"/>
        </w:rPr>
        <w:t>Receipt of all applications will be acknowledged.</w:t>
      </w:r>
    </w:p>
    <w:p w:rsidR="00646E47" w:rsidP="00646E47" w:rsidRDefault="00646E47" w14:paraId="76C19519" w14:textId="27C4375A">
      <w:pPr>
        <w:spacing w:after="120"/>
        <w:jc w:val="both"/>
        <w:rPr>
          <w:rFonts w:ascii="Tahoma" w:hAnsi="Tahoma" w:cs="Tahoma"/>
          <w:color w:val="836344"/>
          <w:sz w:val="24"/>
          <w:szCs w:val="24"/>
        </w:rPr>
      </w:pPr>
    </w:p>
    <w:p w:rsidR="0000524F" w:rsidP="00646E47" w:rsidRDefault="0000524F" w14:paraId="2D8C52E2" w14:textId="7B54841C">
      <w:pPr>
        <w:spacing w:after="120"/>
        <w:jc w:val="both"/>
        <w:rPr>
          <w:rFonts w:ascii="Tahoma" w:hAnsi="Tahoma" w:cs="Tahoma"/>
          <w:color w:val="836344"/>
          <w:sz w:val="24"/>
          <w:szCs w:val="24"/>
        </w:rPr>
      </w:pPr>
    </w:p>
    <w:p w:rsidR="0000524F" w:rsidP="00646E47" w:rsidRDefault="0000524F" w14:paraId="745D2878" w14:textId="34E67F00">
      <w:pPr>
        <w:spacing w:after="120"/>
        <w:jc w:val="both"/>
        <w:rPr>
          <w:rFonts w:ascii="Tahoma" w:hAnsi="Tahoma" w:cs="Tahoma"/>
          <w:color w:val="836344"/>
          <w:sz w:val="24"/>
          <w:szCs w:val="24"/>
        </w:rPr>
      </w:pPr>
    </w:p>
    <w:p w:rsidR="0000524F" w:rsidP="00646E47" w:rsidRDefault="0000524F" w14:paraId="09A30323" w14:textId="4DBC0AEA">
      <w:pPr>
        <w:spacing w:after="120"/>
        <w:jc w:val="both"/>
        <w:rPr>
          <w:rFonts w:ascii="Tahoma" w:hAnsi="Tahoma" w:cs="Tahoma"/>
          <w:color w:val="836344"/>
          <w:sz w:val="24"/>
          <w:szCs w:val="24"/>
        </w:rPr>
      </w:pPr>
    </w:p>
    <w:p w:rsidR="0000524F" w:rsidP="00646E47" w:rsidRDefault="0000524F" w14:paraId="41FB8B80" w14:textId="6A2374D4">
      <w:pPr>
        <w:spacing w:after="120"/>
        <w:jc w:val="both"/>
        <w:rPr>
          <w:rFonts w:ascii="Tahoma" w:hAnsi="Tahoma" w:cs="Tahoma"/>
          <w:color w:val="836344"/>
          <w:sz w:val="24"/>
          <w:szCs w:val="24"/>
        </w:rPr>
      </w:pPr>
    </w:p>
    <w:p w:rsidR="0000524F" w:rsidP="00646E47" w:rsidRDefault="0000524F" w14:paraId="6D45E638" w14:textId="2D9DE031">
      <w:pPr>
        <w:spacing w:after="120"/>
        <w:jc w:val="both"/>
        <w:rPr>
          <w:rFonts w:ascii="Tahoma" w:hAnsi="Tahoma" w:cs="Tahoma"/>
          <w:color w:val="836344"/>
          <w:sz w:val="24"/>
          <w:szCs w:val="24"/>
        </w:rPr>
      </w:pPr>
    </w:p>
    <w:p w:rsidR="0000524F" w:rsidP="00646E47" w:rsidRDefault="0000524F" w14:paraId="1CAE765E" w14:textId="6BFFC152">
      <w:pPr>
        <w:spacing w:after="120"/>
        <w:jc w:val="both"/>
        <w:rPr>
          <w:rFonts w:ascii="Tahoma" w:hAnsi="Tahoma" w:cs="Tahoma"/>
          <w:color w:val="836344"/>
          <w:sz w:val="24"/>
          <w:szCs w:val="24"/>
        </w:rPr>
      </w:pPr>
    </w:p>
    <w:p w:rsidR="0000524F" w:rsidP="00646E47" w:rsidRDefault="0000524F" w14:paraId="4DA86A70" w14:textId="51082A12">
      <w:pPr>
        <w:spacing w:after="120"/>
        <w:jc w:val="both"/>
        <w:rPr>
          <w:rFonts w:ascii="Tahoma" w:hAnsi="Tahoma" w:cs="Tahoma"/>
          <w:color w:val="836344"/>
          <w:sz w:val="24"/>
          <w:szCs w:val="24"/>
        </w:rPr>
      </w:pPr>
    </w:p>
    <w:p w:rsidR="0000524F" w:rsidP="00646E47" w:rsidRDefault="0000524F" w14:paraId="4142D725" w14:textId="3C4481C8">
      <w:pPr>
        <w:spacing w:after="120"/>
        <w:jc w:val="both"/>
        <w:rPr>
          <w:rFonts w:ascii="Tahoma" w:hAnsi="Tahoma" w:cs="Tahoma"/>
          <w:color w:val="836344"/>
          <w:sz w:val="24"/>
          <w:szCs w:val="24"/>
        </w:rPr>
      </w:pPr>
    </w:p>
    <w:p w:rsidR="0000524F" w:rsidP="00646E47" w:rsidRDefault="0000524F" w14:paraId="2B33993E" w14:textId="758AB337">
      <w:pPr>
        <w:spacing w:after="120"/>
        <w:jc w:val="both"/>
        <w:rPr>
          <w:rFonts w:ascii="Tahoma" w:hAnsi="Tahoma" w:cs="Tahoma"/>
          <w:color w:val="836344"/>
          <w:sz w:val="24"/>
          <w:szCs w:val="24"/>
        </w:rPr>
      </w:pPr>
    </w:p>
    <w:p w:rsidR="0000524F" w:rsidP="00646E47" w:rsidRDefault="0000524F" w14:paraId="650A410F" w14:textId="556ED4DC">
      <w:pPr>
        <w:spacing w:after="120"/>
        <w:jc w:val="both"/>
        <w:rPr>
          <w:rFonts w:ascii="Tahoma" w:hAnsi="Tahoma" w:cs="Tahoma"/>
          <w:color w:val="836344"/>
          <w:sz w:val="24"/>
          <w:szCs w:val="24"/>
        </w:rPr>
      </w:pPr>
    </w:p>
    <w:p w:rsidR="0000524F" w:rsidP="00646E47" w:rsidRDefault="0000524F" w14:paraId="17E8D1CB" w14:textId="59C5125D">
      <w:pPr>
        <w:spacing w:after="120"/>
        <w:jc w:val="both"/>
        <w:rPr>
          <w:rFonts w:ascii="Tahoma" w:hAnsi="Tahoma" w:cs="Tahoma"/>
          <w:color w:val="836344"/>
          <w:sz w:val="24"/>
          <w:szCs w:val="24"/>
        </w:rPr>
      </w:pPr>
    </w:p>
    <w:p w:rsidR="0000524F" w:rsidP="00646E47" w:rsidRDefault="0000524F" w14:paraId="785E6DC5" w14:textId="59A625A9">
      <w:pPr>
        <w:spacing w:after="120"/>
        <w:jc w:val="both"/>
        <w:rPr>
          <w:rFonts w:ascii="Tahoma" w:hAnsi="Tahoma" w:cs="Tahoma"/>
          <w:color w:val="836344"/>
          <w:sz w:val="24"/>
          <w:szCs w:val="24"/>
        </w:rPr>
      </w:pPr>
    </w:p>
    <w:p w:rsidR="0000524F" w:rsidP="00646E47" w:rsidRDefault="0000524F" w14:paraId="55FFB16A" w14:textId="4D46145C">
      <w:pPr>
        <w:spacing w:after="120"/>
        <w:jc w:val="both"/>
        <w:rPr>
          <w:rFonts w:ascii="Tahoma" w:hAnsi="Tahoma" w:cs="Tahoma"/>
          <w:color w:val="836344"/>
          <w:sz w:val="24"/>
          <w:szCs w:val="24"/>
        </w:rPr>
      </w:pPr>
    </w:p>
    <w:p w:rsidR="0000524F" w:rsidP="00646E47" w:rsidRDefault="0000524F" w14:paraId="1487F9FF" w14:textId="3F8E66AE">
      <w:pPr>
        <w:spacing w:after="120"/>
        <w:jc w:val="both"/>
        <w:rPr>
          <w:rFonts w:ascii="Tahoma" w:hAnsi="Tahoma" w:cs="Tahoma"/>
          <w:color w:val="836344"/>
          <w:sz w:val="24"/>
          <w:szCs w:val="24"/>
        </w:rPr>
      </w:pPr>
    </w:p>
    <w:p w:rsidR="0000524F" w:rsidP="00646E47" w:rsidRDefault="0000524F" w14:paraId="55060025" w14:textId="62406A99">
      <w:pPr>
        <w:spacing w:after="120"/>
        <w:jc w:val="both"/>
        <w:rPr>
          <w:rFonts w:ascii="Tahoma" w:hAnsi="Tahoma" w:cs="Tahoma"/>
          <w:color w:val="836344"/>
          <w:sz w:val="24"/>
          <w:szCs w:val="24"/>
        </w:rPr>
      </w:pPr>
    </w:p>
    <w:p w:rsidR="0000524F" w:rsidP="00646E47" w:rsidRDefault="0000524F" w14:paraId="5C4663A5" w14:textId="136998A5">
      <w:pPr>
        <w:spacing w:after="120"/>
        <w:jc w:val="both"/>
        <w:rPr>
          <w:rFonts w:ascii="Tahoma" w:hAnsi="Tahoma" w:cs="Tahoma"/>
          <w:color w:val="836344"/>
          <w:sz w:val="24"/>
          <w:szCs w:val="24"/>
        </w:rPr>
      </w:pPr>
    </w:p>
    <w:p w:rsidR="0000524F" w:rsidP="00646E47" w:rsidRDefault="0000524F" w14:paraId="5511B467" w14:textId="2342B1AE">
      <w:pPr>
        <w:spacing w:after="120"/>
        <w:jc w:val="both"/>
        <w:rPr>
          <w:rFonts w:ascii="Tahoma" w:hAnsi="Tahoma" w:cs="Tahoma"/>
          <w:color w:val="836344"/>
          <w:sz w:val="24"/>
          <w:szCs w:val="24"/>
        </w:rPr>
      </w:pPr>
    </w:p>
    <w:p w:rsidR="0000524F" w:rsidP="00646E47" w:rsidRDefault="0000524F" w14:paraId="50A72704" w14:textId="3790B73E">
      <w:pPr>
        <w:spacing w:after="120"/>
        <w:jc w:val="both"/>
        <w:rPr>
          <w:rFonts w:ascii="Tahoma" w:hAnsi="Tahoma" w:cs="Tahoma"/>
          <w:color w:val="836344"/>
          <w:sz w:val="24"/>
          <w:szCs w:val="24"/>
        </w:rPr>
      </w:pPr>
    </w:p>
    <w:p w:rsidR="0000524F" w:rsidP="00646E47" w:rsidRDefault="0000524F" w14:paraId="45D2A9DA" w14:textId="3DCAF25A">
      <w:pPr>
        <w:spacing w:after="120"/>
        <w:jc w:val="both"/>
        <w:rPr>
          <w:rFonts w:ascii="Tahoma" w:hAnsi="Tahoma" w:cs="Tahoma"/>
          <w:color w:val="836344"/>
          <w:sz w:val="24"/>
          <w:szCs w:val="24"/>
        </w:rPr>
      </w:pPr>
    </w:p>
    <w:p w:rsidR="0000524F" w:rsidP="00646E47" w:rsidRDefault="0000524F" w14:paraId="2DC03E96" w14:textId="432DDCCE">
      <w:pPr>
        <w:spacing w:after="120"/>
        <w:jc w:val="both"/>
        <w:rPr>
          <w:rFonts w:ascii="Tahoma" w:hAnsi="Tahoma" w:cs="Tahoma"/>
          <w:color w:val="836344"/>
          <w:sz w:val="24"/>
          <w:szCs w:val="24"/>
        </w:rPr>
      </w:pPr>
    </w:p>
    <w:p w:rsidR="0000524F" w:rsidP="00646E47" w:rsidRDefault="0000524F" w14:paraId="517C9C48" w14:textId="34846101">
      <w:pPr>
        <w:spacing w:after="120"/>
        <w:jc w:val="both"/>
        <w:rPr>
          <w:rFonts w:ascii="Tahoma" w:hAnsi="Tahoma" w:cs="Tahoma"/>
          <w:color w:val="836344"/>
          <w:sz w:val="24"/>
          <w:szCs w:val="24"/>
        </w:rPr>
      </w:pPr>
    </w:p>
    <w:p w:rsidR="0000524F" w:rsidP="00646E47" w:rsidRDefault="0000524F" w14:paraId="558A3DF3" w14:textId="77777777">
      <w:pPr>
        <w:spacing w:after="120"/>
        <w:jc w:val="both"/>
        <w:rPr>
          <w:rFonts w:ascii="Tahoma" w:hAnsi="Tahoma" w:cs="Tahoma"/>
          <w:color w:val="836344"/>
          <w:sz w:val="24"/>
          <w:szCs w:val="24"/>
        </w:rPr>
      </w:pPr>
    </w:p>
    <w:p w:rsidRPr="00767DBA" w:rsidR="00646E47" w:rsidP="0FB5127D" w:rsidRDefault="00646E47" w14:paraId="7B81DCFC" w14:textId="77777777">
      <w:pPr>
        <w:pStyle w:val="Heading1"/>
        <w:rPr>
          <w:b w:val="0"/>
          <w:bCs w:val="0"/>
        </w:rPr>
      </w:pPr>
      <w:r w:rsidR="00646E47">
        <w:rPr>
          <w:b w:val="0"/>
          <w:bCs w:val="0"/>
        </w:rPr>
        <w:t xml:space="preserve">Appendix </w:t>
      </w:r>
      <w:proofErr w:type="gramStart"/>
      <w:r w:rsidR="00646E47">
        <w:rPr>
          <w:b w:val="0"/>
          <w:bCs w:val="0"/>
        </w:rPr>
        <w:t>1  The</w:t>
      </w:r>
      <w:proofErr w:type="gramEnd"/>
      <w:r w:rsidR="00646E47">
        <w:rPr>
          <w:b w:val="0"/>
          <w:bCs w:val="0"/>
        </w:rPr>
        <w:t xml:space="preserve"> Appeals Process</w:t>
      </w:r>
    </w:p>
    <w:p w:rsidRPr="00767DBA" w:rsidR="00646E47" w:rsidP="0FB5127D" w:rsidRDefault="00646E47" w14:paraId="4007A7F5" w14:textId="77777777">
      <w:pPr>
        <w:spacing w:after="120"/>
        <w:jc w:val="both"/>
        <w:rPr>
          <w:rFonts w:ascii="Tahoma" w:hAnsi="Tahoma" w:cs="Tahoma"/>
          <w:color w:val="836344"/>
          <w:sz w:val="24"/>
          <w:szCs w:val="24"/>
        </w:rPr>
      </w:pPr>
      <w:r w:rsidRPr="0FB5127D" w:rsidR="00646E47">
        <w:rPr>
          <w:rFonts w:ascii="Tahoma" w:hAnsi="Tahoma" w:cs="Tahoma"/>
          <w:i w:val="1"/>
          <w:iCs w:val="1"/>
          <w:color w:val="836344"/>
          <w:sz w:val="24"/>
          <w:szCs w:val="24"/>
        </w:rPr>
        <w:t>Please note, an appeal may only be made if the published process set out in this document has not been followed.</w:t>
      </w:r>
    </w:p>
    <w:p w:rsidRPr="00767DBA" w:rsidR="00646E47" w:rsidP="002A68E0" w:rsidRDefault="00646E47" w14:paraId="00C337F3" w14:textId="77777777">
      <w:pPr>
        <w:numPr>
          <w:ilvl w:val="1"/>
          <w:numId w:val="13"/>
        </w:numPr>
        <w:spacing w:after="120"/>
        <w:jc w:val="both"/>
        <w:rPr>
          <w:rFonts w:ascii="Tahoma" w:hAnsi="Tahoma" w:cs="Tahoma"/>
          <w:color w:val="836344"/>
          <w:sz w:val="24"/>
          <w:szCs w:val="24"/>
          <w:highlight w:val="yellow"/>
        </w:rPr>
      </w:pPr>
      <w:r w:rsidRPr="0FB5127D" w:rsidR="00646E47">
        <w:rPr>
          <w:rFonts w:ascii="Tahoma" w:hAnsi="Tahoma" w:cs="Tahoma"/>
          <w:color w:val="836344"/>
          <w:sz w:val="24"/>
          <w:szCs w:val="24"/>
        </w:rPr>
        <w:t>Within ten working days of written notification of the outcome of the Recognition process, a written statement of Intention to Appeal should be submitted to the Recognition Committee Chair via the Scheme Manager.</w:t>
      </w:r>
    </w:p>
    <w:p w:rsidRPr="00767DBA" w:rsidR="00646E47" w:rsidP="002A68E0" w:rsidRDefault="00646E47" w14:paraId="5C4625DD" w14:textId="77777777">
      <w:pPr>
        <w:numPr>
          <w:ilvl w:val="1"/>
          <w:numId w:val="13"/>
        </w:numPr>
        <w:spacing w:after="120"/>
        <w:jc w:val="both"/>
        <w:rPr>
          <w:rFonts w:ascii="Tahoma" w:hAnsi="Tahoma" w:cs="Tahoma"/>
          <w:color w:val="836344"/>
          <w:sz w:val="24"/>
          <w:szCs w:val="24"/>
          <w:highlight w:val="yellow"/>
        </w:rPr>
      </w:pPr>
      <w:r w:rsidRPr="0FB5127D" w:rsidR="00646E47">
        <w:rPr>
          <w:rFonts w:ascii="Tahoma" w:hAnsi="Tahoma" w:cs="Tahoma"/>
          <w:color w:val="836344"/>
          <w:sz w:val="24"/>
          <w:szCs w:val="24"/>
        </w:rPr>
        <w:t>Within ten working days from acknowledgement of the receipt of the Intention to Appeal, a copy of the Recognition Scheme guidance and a copy of the Assessment Report, with relevant minutes to your initial application, will be provided.  Notes relating to other applicants and any expert advice, which is submitted in confidence, will be omitted from these papers.</w:t>
      </w:r>
    </w:p>
    <w:p w:rsidRPr="00767DBA" w:rsidR="00646E47" w:rsidP="002A68E0" w:rsidRDefault="00646E47" w14:paraId="0A277F28" w14:textId="77777777">
      <w:pPr>
        <w:numPr>
          <w:ilvl w:val="1"/>
          <w:numId w:val="13"/>
        </w:numPr>
        <w:spacing w:after="120"/>
        <w:jc w:val="both"/>
        <w:rPr>
          <w:rFonts w:ascii="Tahoma" w:hAnsi="Tahoma" w:cs="Tahoma"/>
          <w:color w:val="836344"/>
          <w:sz w:val="24"/>
          <w:szCs w:val="24"/>
          <w:highlight w:val="yellow"/>
        </w:rPr>
      </w:pPr>
      <w:r w:rsidRPr="0FB5127D" w:rsidR="00646E47">
        <w:rPr>
          <w:rFonts w:ascii="Tahoma" w:hAnsi="Tahoma" w:cs="Tahoma"/>
          <w:color w:val="836344"/>
          <w:sz w:val="24"/>
          <w:szCs w:val="24"/>
        </w:rPr>
        <w:t>Should the decision to appeal progress, a written statement for the grounds of the appeal should be submitted to the Committee Chair via the Scheme Manager.</w:t>
      </w:r>
    </w:p>
    <w:p w:rsidRPr="00767DBA" w:rsidR="00646E47" w:rsidP="002A68E0" w:rsidRDefault="00646E47" w14:paraId="2845E7BE" w14:textId="77777777">
      <w:pPr>
        <w:numPr>
          <w:ilvl w:val="1"/>
          <w:numId w:val="13"/>
        </w:numPr>
        <w:spacing w:after="120"/>
        <w:jc w:val="both"/>
        <w:rPr>
          <w:rFonts w:ascii="Tahoma" w:hAnsi="Tahoma" w:cs="Tahoma"/>
          <w:color w:val="836344"/>
          <w:sz w:val="24"/>
          <w:szCs w:val="24"/>
          <w:highlight w:val="yellow"/>
        </w:rPr>
      </w:pPr>
      <w:r w:rsidRPr="0FB5127D" w:rsidR="00646E47">
        <w:rPr>
          <w:rFonts w:ascii="Tahoma" w:hAnsi="Tahoma" w:cs="Tahoma"/>
          <w:color w:val="836344"/>
          <w:sz w:val="24"/>
          <w:szCs w:val="24"/>
        </w:rPr>
        <w:t>Following this, and within twenty working days, the Appeals Committee will be convened.  This will comprise the CEO of Museums Galleries Scotland, the Chair of the Recognition Committee (or a representative from MGS staff) and three Board Members of Museums Galleries Scotland.  Written confirmation of the date and time will be provided to the appellant.</w:t>
      </w:r>
    </w:p>
    <w:p w:rsidRPr="00767DBA" w:rsidR="00646E47" w:rsidP="0FB5127D" w:rsidRDefault="00646E47" w14:paraId="1CD81F12" w14:textId="77777777">
      <w:pPr>
        <w:spacing w:after="120"/>
        <w:jc w:val="both"/>
        <w:rPr>
          <w:rFonts w:ascii="Tahoma" w:hAnsi="Tahoma" w:cs="Tahoma"/>
          <w:color w:val="836344"/>
          <w:sz w:val="24"/>
          <w:szCs w:val="24"/>
        </w:rPr>
      </w:pPr>
    </w:p>
    <w:p w:rsidRPr="00767DBA" w:rsidR="00646E47" w:rsidP="0FB5127D" w:rsidRDefault="00646E47" w14:paraId="2A2CAE1D" w14:textId="77777777">
      <w:pPr>
        <w:spacing w:after="120"/>
        <w:jc w:val="both"/>
        <w:rPr>
          <w:rFonts w:ascii="Tahoma" w:hAnsi="Tahoma" w:cs="Tahoma"/>
          <w:color w:val="836344"/>
          <w:sz w:val="24"/>
          <w:szCs w:val="24"/>
        </w:rPr>
      </w:pPr>
      <w:r w:rsidRPr="0FB5127D" w:rsidR="00646E47">
        <w:rPr>
          <w:rFonts w:ascii="Tahoma" w:hAnsi="Tahoma" w:cs="Tahoma"/>
          <w:color w:val="836344"/>
          <w:sz w:val="24"/>
          <w:szCs w:val="24"/>
        </w:rPr>
        <w:t>Outcomes of Appeal</w:t>
      </w:r>
    </w:p>
    <w:p w:rsidRPr="00767DBA" w:rsidR="00646E47" w:rsidP="0FB5127D" w:rsidRDefault="00646E47" w14:paraId="0F204756" w14:textId="77777777">
      <w:pPr>
        <w:spacing w:after="120"/>
        <w:ind w:left="1560" w:hanging="567"/>
        <w:jc w:val="both"/>
        <w:rPr>
          <w:rFonts w:ascii="Tahoma" w:hAnsi="Tahoma" w:cs="Tahoma"/>
          <w:color w:val="836344"/>
          <w:sz w:val="24"/>
          <w:szCs w:val="24"/>
        </w:rPr>
      </w:pPr>
    </w:p>
    <w:p w:rsidRPr="00767DBA" w:rsidR="00646E47" w:rsidP="0000524F" w:rsidRDefault="00646E47" w14:paraId="645D5594" w14:textId="77777777">
      <w:pPr>
        <w:numPr>
          <w:ilvl w:val="2"/>
          <w:numId w:val="13"/>
        </w:numPr>
        <w:spacing w:after="120"/>
        <w:ind w:left="1560" w:hanging="567"/>
        <w:rPr>
          <w:rFonts w:ascii="Tahoma" w:hAnsi="Tahoma" w:cs="Tahoma"/>
          <w:color w:val="836344"/>
          <w:sz w:val="24"/>
          <w:szCs w:val="24"/>
          <w:highlight w:val="yellow"/>
        </w:rPr>
      </w:pPr>
      <w:r w:rsidRPr="0FB5127D" w:rsidR="00646E47">
        <w:rPr>
          <w:rFonts w:ascii="Tahoma" w:hAnsi="Tahoma" w:cs="Tahoma"/>
          <w:color w:val="836344"/>
          <w:sz w:val="24"/>
          <w:szCs w:val="24"/>
        </w:rPr>
        <w:t>The Appeals Committee will consider whether the Recognition Committee complied with Recognition Scheme procedures, including full consideration of all facts available.</w:t>
      </w:r>
    </w:p>
    <w:p w:rsidRPr="00767DBA" w:rsidR="00646E47" w:rsidP="0FB5127D" w:rsidRDefault="0000524F" w14:paraId="6BA8F677" w14:textId="50F9C44E">
      <w:pPr>
        <w:spacing w:after="120"/>
        <w:ind w:firstLine="720"/>
        <w:rPr>
          <w:rFonts w:ascii="Tahoma" w:hAnsi="Tahoma" w:cs="Tahoma"/>
          <w:color w:val="836344"/>
          <w:sz w:val="24"/>
          <w:szCs w:val="24"/>
        </w:rPr>
      </w:pPr>
      <w:r w:rsidRPr="0FB5127D" w:rsidR="0000524F">
        <w:rPr>
          <w:rFonts w:ascii="Tahoma" w:hAnsi="Tahoma" w:cs="Tahoma"/>
          <w:color w:val="836344"/>
          <w:sz w:val="24"/>
          <w:szCs w:val="24"/>
        </w:rPr>
        <w:t xml:space="preserve">  ii</w:t>
      </w:r>
      <w:r>
        <w:tab/>
      </w:r>
      <w:r w:rsidRPr="0FB5127D" w:rsidR="0000524F">
        <w:rPr>
          <w:rFonts w:ascii="Tahoma" w:hAnsi="Tahoma" w:cs="Tahoma"/>
          <w:color w:val="836344"/>
          <w:sz w:val="24"/>
          <w:szCs w:val="24"/>
        </w:rPr>
        <w:t xml:space="preserve">  </w:t>
      </w:r>
      <w:r w:rsidRPr="0FB5127D" w:rsidR="00646E47">
        <w:rPr>
          <w:rFonts w:ascii="Tahoma" w:hAnsi="Tahoma" w:cs="Tahoma"/>
          <w:color w:val="836344"/>
          <w:sz w:val="24"/>
          <w:szCs w:val="24"/>
        </w:rPr>
        <w:t>If no procedural error is found, the appeal will be rejected.</w:t>
      </w:r>
    </w:p>
    <w:p w:rsidRPr="00767DBA" w:rsidR="00646E47" w:rsidP="0FB5127D" w:rsidRDefault="0000524F" w14:paraId="4C041C0E" w14:textId="54439308">
      <w:pPr>
        <w:spacing w:after="120"/>
        <w:ind w:left="1560" w:hanging="840"/>
        <w:rPr>
          <w:rFonts w:ascii="Tahoma" w:hAnsi="Tahoma" w:cs="Tahoma"/>
          <w:color w:val="836344"/>
          <w:sz w:val="24"/>
          <w:szCs w:val="24"/>
        </w:rPr>
      </w:pPr>
      <w:r w:rsidRPr="0FB5127D" w:rsidR="0000524F">
        <w:rPr>
          <w:rFonts w:ascii="Tahoma" w:hAnsi="Tahoma" w:cs="Tahoma"/>
          <w:color w:val="836344"/>
          <w:sz w:val="24"/>
          <w:szCs w:val="24"/>
        </w:rPr>
        <w:t xml:space="preserve">  </w:t>
      </w:r>
      <w:r w:rsidRPr="0FB5127D" w:rsidR="00767DBA">
        <w:rPr>
          <w:rFonts w:ascii="Tahoma" w:hAnsi="Tahoma" w:cs="Tahoma"/>
          <w:color w:val="836344"/>
          <w:sz w:val="24"/>
          <w:szCs w:val="24"/>
        </w:rPr>
        <w:t>i</w:t>
      </w:r>
      <w:r w:rsidRPr="0FB5127D" w:rsidR="0000524F">
        <w:rPr>
          <w:rFonts w:ascii="Tahoma" w:hAnsi="Tahoma" w:cs="Tahoma"/>
          <w:color w:val="836344"/>
          <w:sz w:val="24"/>
          <w:szCs w:val="24"/>
        </w:rPr>
        <w:t>ii</w:t>
      </w:r>
      <w:r>
        <w:tab/>
      </w:r>
      <w:r w:rsidRPr="0FB5127D" w:rsidR="00646E47">
        <w:rPr>
          <w:rFonts w:ascii="Tahoma" w:hAnsi="Tahoma" w:cs="Tahoma"/>
          <w:color w:val="836344"/>
          <w:sz w:val="24"/>
          <w:szCs w:val="24"/>
        </w:rPr>
        <w:t xml:space="preserve">If a procedural error is found to have occurred, the </w:t>
      </w:r>
      <w:r w:rsidRPr="0FB5127D" w:rsidR="008117F9">
        <w:rPr>
          <w:rFonts w:ascii="Tahoma" w:hAnsi="Tahoma" w:cs="Tahoma"/>
          <w:color w:val="836344"/>
          <w:sz w:val="24"/>
          <w:szCs w:val="24"/>
        </w:rPr>
        <w:t>Recognition</w:t>
      </w:r>
      <w:r w:rsidRPr="0FB5127D" w:rsidR="00646E47">
        <w:rPr>
          <w:rFonts w:ascii="Tahoma" w:hAnsi="Tahoma" w:cs="Tahoma"/>
          <w:color w:val="836344"/>
          <w:sz w:val="24"/>
          <w:szCs w:val="24"/>
        </w:rPr>
        <w:t xml:space="preserve"> </w:t>
      </w:r>
      <w:r w:rsidRPr="0FB5127D" w:rsidR="00767DBA">
        <w:rPr>
          <w:rFonts w:ascii="Tahoma" w:hAnsi="Tahoma" w:cs="Tahoma"/>
          <w:color w:val="836344"/>
          <w:sz w:val="24"/>
          <w:szCs w:val="24"/>
        </w:rPr>
        <w:t xml:space="preserve">   </w:t>
      </w:r>
      <w:r w:rsidRPr="0FB5127D" w:rsidR="00646E47">
        <w:rPr>
          <w:rFonts w:ascii="Tahoma" w:hAnsi="Tahoma" w:cs="Tahoma"/>
          <w:color w:val="836344"/>
          <w:sz w:val="24"/>
          <w:szCs w:val="24"/>
        </w:rPr>
        <w:t>Application will be returned to the next full Committee hearing where the procedural error will be discussed</w:t>
      </w:r>
    </w:p>
    <w:p w:rsidRPr="00767DBA" w:rsidR="00646E47" w:rsidP="0FB5127D" w:rsidRDefault="00767DBA" w14:paraId="54B5236B" w14:textId="07109FB6">
      <w:pPr>
        <w:pStyle w:val="Normal"/>
        <w:bidi w:val="0"/>
        <w:spacing w:before="0" w:beforeAutospacing="off" w:after="0" w:afterAutospacing="off" w:line="259" w:lineRule="auto"/>
        <w:ind w:left="0" w:right="0"/>
        <w:jc w:val="both"/>
        <w:rPr>
          <w:rFonts w:ascii="Tahoma" w:hAnsi="Tahoma" w:cs="Tahoma"/>
          <w:color w:val="836344"/>
          <w:sz w:val="24"/>
          <w:szCs w:val="24"/>
        </w:rPr>
      </w:pPr>
      <w:r w:rsidRPr="0FB5127D" w:rsidR="00767DBA">
        <w:rPr>
          <w:rFonts w:ascii="Tahoma" w:hAnsi="Tahoma" w:eastAsia="Times New Roman" w:cs="Tahoma"/>
          <w:b w:val="1"/>
          <w:bCs w:val="1"/>
          <w:color w:val="836344"/>
          <w:sz w:val="24"/>
          <w:szCs w:val="24"/>
          <w:lang w:eastAsia="en-GB"/>
        </w:rPr>
        <w:t>iv</w:t>
      </w:r>
      <w:r>
        <w:tab/>
      </w:r>
      <w:r w:rsidRPr="0FB5127D" w:rsidR="00767DBA">
        <w:rPr>
          <w:rFonts w:ascii="Tahoma" w:hAnsi="Tahoma" w:eastAsia="Times New Roman" w:cs="Tahoma"/>
          <w:b w:val="1"/>
          <w:bCs w:val="1"/>
          <w:color w:val="836344"/>
          <w:sz w:val="24"/>
          <w:szCs w:val="24"/>
          <w:lang w:eastAsia="en-GB"/>
        </w:rPr>
        <w:t>T</w:t>
      </w:r>
      <w:r w:rsidRPr="0FB5127D" w:rsidR="00646E47">
        <w:rPr>
          <w:rFonts w:ascii="Tahoma" w:hAnsi="Tahoma" w:eastAsia="Times New Roman" w:cs="Tahoma"/>
          <w:b w:val="1"/>
          <w:bCs w:val="1"/>
          <w:color w:val="836344"/>
          <w:sz w:val="24"/>
          <w:szCs w:val="24"/>
          <w:lang w:eastAsia="en-GB"/>
        </w:rPr>
        <w:t xml:space="preserve">he </w:t>
      </w:r>
      <w:r w:rsidRPr="0FB5127D" w:rsidR="008117F9">
        <w:rPr>
          <w:rFonts w:ascii="Tahoma" w:hAnsi="Tahoma" w:eastAsia="Times New Roman" w:cs="Tahoma"/>
          <w:b w:val="1"/>
          <w:bCs w:val="1"/>
          <w:color w:val="836344"/>
          <w:sz w:val="24"/>
          <w:szCs w:val="24"/>
          <w:lang w:eastAsia="en-GB"/>
        </w:rPr>
        <w:t>Commi</w:t>
      </w:r>
      <w:r w:rsidRPr="0FB5127D" w:rsidR="008117F9">
        <w:rPr>
          <w:rFonts w:ascii="Tahoma" w:hAnsi="Tahoma" w:eastAsia="Times New Roman" w:cs="Tahoma"/>
          <w:b w:val="1"/>
          <w:bCs w:val="1"/>
          <w:color w:val="836344"/>
          <w:sz w:val="24"/>
          <w:szCs w:val="24"/>
          <w:lang w:eastAsia="en-GB"/>
        </w:rPr>
        <w:t>tte</w:t>
      </w:r>
      <w:r w:rsidRPr="0FB5127D" w:rsidR="008117F9">
        <w:rPr>
          <w:rFonts w:ascii="Tahoma" w:hAnsi="Tahoma" w:cs="Tahoma"/>
          <w:b w:val="1"/>
          <w:bCs w:val="1"/>
          <w:color w:val="836344"/>
          <w:sz w:val="24"/>
          <w:szCs w:val="24"/>
        </w:rPr>
        <w:t>e’</w:t>
      </w:r>
      <w:r w:rsidRPr="0FB5127D" w:rsidR="008117F9">
        <w:rPr>
          <w:rFonts w:ascii="Tahoma" w:hAnsi="Tahoma" w:cs="Tahoma"/>
          <w:color w:val="836344"/>
          <w:sz w:val="24"/>
          <w:szCs w:val="24"/>
        </w:rPr>
        <w:t>s</w:t>
      </w:r>
      <w:r w:rsidRPr="0FB5127D" w:rsidR="00646E47">
        <w:rPr>
          <w:rFonts w:ascii="Tahoma" w:hAnsi="Tahoma" w:cs="Tahoma"/>
          <w:color w:val="836344"/>
          <w:sz w:val="24"/>
          <w:szCs w:val="24"/>
        </w:rPr>
        <w:t xml:space="preserve"> de</w:t>
      </w:r>
      <w:r w:rsidRPr="0FB5127D" w:rsidR="008117F9">
        <w:rPr>
          <w:rFonts w:ascii="Tahoma" w:hAnsi="Tahoma" w:cs="Tahoma"/>
          <w:color w:val="836344"/>
          <w:sz w:val="24"/>
          <w:szCs w:val="24"/>
        </w:rPr>
        <w:t>cision</w:t>
      </w:r>
      <w:r w:rsidRPr="0FB5127D" w:rsidR="00646E47">
        <w:rPr>
          <w:rFonts w:ascii="Tahoma" w:hAnsi="Tahoma" w:cs="Tahoma"/>
          <w:color w:val="836344"/>
          <w:sz w:val="24"/>
          <w:szCs w:val="24"/>
        </w:rPr>
        <w:t xml:space="preserve"> on the Recognition application will be </w:t>
      </w:r>
      <w:r w:rsidRPr="0FB5127D" w:rsidR="00767DBA">
        <w:rPr>
          <w:rFonts w:ascii="Tahoma" w:hAnsi="Tahoma" w:cs="Tahoma"/>
          <w:color w:val="836344"/>
          <w:sz w:val="24"/>
          <w:szCs w:val="24"/>
        </w:rPr>
        <w:t xml:space="preserve">  </w:t>
      </w:r>
      <w:r w:rsidRPr="0FB5127D" w:rsidR="00646E47">
        <w:rPr>
          <w:rFonts w:ascii="Tahoma" w:hAnsi="Tahoma" w:cs="Tahoma"/>
          <w:color w:val="836344"/>
          <w:sz w:val="24"/>
          <w:szCs w:val="24"/>
        </w:rPr>
        <w:t>communicated in the standard way</w:t>
      </w:r>
    </w:p>
    <w:p w:rsidRPr="006231B8" w:rsidR="00646E47" w:rsidP="0FB5127D" w:rsidRDefault="00646E47" w14:paraId="441CB403" w14:textId="11539B99">
      <w:pPr>
        <w:pStyle w:val="Normal"/>
        <w:bidi w:val="0"/>
        <w:spacing w:before="0" w:beforeAutospacing="off" w:after="0" w:afterAutospacing="off" w:line="259" w:lineRule="auto"/>
        <w:ind w:left="0" w:right="0"/>
        <w:jc w:val="both"/>
        <w:rPr>
          <w:rFonts w:ascii="Bliss Light" w:hAnsi="Bliss Light" w:eastAsia="Times New Roman" w:cs="Bliss Light"/>
          <w:b w:val="0"/>
          <w:bCs w:val="0"/>
          <w:color w:val="836344"/>
          <w:sz w:val="22"/>
          <w:szCs w:val="22"/>
        </w:rPr>
      </w:pPr>
      <w:r w:rsidRPr="0FB5127D" w:rsidR="00646E47">
        <w:rPr>
          <w:rFonts w:ascii="Tahoma" w:hAnsi="Tahoma" w:cs="Tahoma"/>
          <w:color w:val="836344"/>
          <w:sz w:val="24"/>
          <w:szCs w:val="24"/>
        </w:rPr>
        <w:t>The Committee’s decision on the app</w:t>
      </w:r>
      <w:r w:rsidRPr="0FB5127D" w:rsidR="00646E47">
        <w:rPr>
          <w:rFonts w:ascii="Tahoma" w:hAnsi="Tahoma" w:cs="Tahoma"/>
          <w:color w:val="836344"/>
          <w:sz w:val="24"/>
          <w:szCs w:val="24"/>
        </w:rPr>
        <w:t>lication will be final at this stage and cannot be</w:t>
      </w:r>
      <w:r w:rsidRPr="0FB5127D" w:rsidR="008117F9">
        <w:rPr>
          <w:rFonts w:ascii="Tahoma" w:hAnsi="Tahoma" w:cs="Tahoma"/>
          <w:color w:val="836344"/>
          <w:sz w:val="24"/>
          <w:szCs w:val="24"/>
        </w:rPr>
        <w:t xml:space="preserve"> </w:t>
      </w:r>
      <w:r w:rsidRPr="0FB5127D" w:rsidR="00646E47">
        <w:rPr>
          <w:rFonts w:ascii="Tahoma" w:hAnsi="Tahoma" w:cs="Tahoma"/>
          <w:color w:val="836344"/>
          <w:sz w:val="24"/>
          <w:szCs w:val="24"/>
        </w:rPr>
        <w:t>subject to further appeal</w:t>
      </w:r>
    </w:p>
    <w:p w:rsidR="005468CA" w:rsidP="0000524F" w:rsidRDefault="005468CA" w14:paraId="1C329F66" w14:textId="77777777"/>
    <w:sectPr w:rsidR="005468CA">
      <w:pgSz w:w="11907" w:h="16840" w:orient="portrait" w:code="9"/>
      <w:pgMar w:top="1418" w:right="1418" w:bottom="1418" w:left="1418" w:header="720" w:footer="720"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DFE" w:rsidRDefault="001D7DFE" w14:paraId="014E6AEF" w14:textId="77777777">
      <w:r>
        <w:separator/>
      </w:r>
    </w:p>
  </w:endnote>
  <w:endnote w:type="continuationSeparator" w:id="0">
    <w:p w:rsidR="001D7DFE" w:rsidRDefault="001D7DFE" w14:paraId="2D8B878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liss Light">
    <w:altName w:val="Times New Roman"/>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ill Sans Std">
    <w:altName w:val="MS Mincho"/>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9BA" w:rsidRDefault="00646E47" w14:paraId="28172635"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79BA" w:rsidRDefault="00FB4494" w14:paraId="1B217761"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16544E" w:rsidR="00E679BA" w:rsidRDefault="00646E47" w14:paraId="4A5E55EB" w14:textId="77777777">
    <w:pPr>
      <w:pStyle w:val="Footer"/>
      <w:framePr w:wrap="around" w:hAnchor="margin" w:vAnchor="text" w:xAlign="right" w:y="1"/>
      <w:rPr>
        <w:rStyle w:val="PageNumber"/>
        <w:rFonts w:ascii="Arial" w:hAnsi="Arial" w:cs="Arial"/>
        <w:color w:val="996633"/>
      </w:rPr>
    </w:pPr>
    <w:r w:rsidRPr="0016544E">
      <w:rPr>
        <w:rStyle w:val="PageNumber"/>
        <w:rFonts w:ascii="Arial" w:hAnsi="Arial" w:cs="Arial"/>
        <w:color w:val="996633"/>
      </w:rPr>
      <w:fldChar w:fldCharType="begin"/>
    </w:r>
    <w:r w:rsidRPr="0016544E">
      <w:rPr>
        <w:rStyle w:val="PageNumber"/>
        <w:rFonts w:ascii="Arial" w:hAnsi="Arial" w:cs="Arial"/>
        <w:color w:val="996633"/>
      </w:rPr>
      <w:instrText xml:space="preserve">PAGE  </w:instrText>
    </w:r>
    <w:r w:rsidRPr="0016544E">
      <w:rPr>
        <w:rStyle w:val="PageNumber"/>
        <w:rFonts w:ascii="Arial" w:hAnsi="Arial" w:cs="Arial"/>
        <w:color w:val="996633"/>
      </w:rPr>
      <w:fldChar w:fldCharType="separate"/>
    </w:r>
    <w:r>
      <w:rPr>
        <w:rStyle w:val="PageNumber"/>
        <w:rFonts w:ascii="Arial" w:hAnsi="Arial" w:cs="Arial"/>
        <w:noProof/>
        <w:color w:val="996633"/>
      </w:rPr>
      <w:t>6</w:t>
    </w:r>
    <w:r w:rsidRPr="0016544E">
      <w:rPr>
        <w:rStyle w:val="PageNumber"/>
        <w:rFonts w:ascii="Arial" w:hAnsi="Arial" w:cs="Arial"/>
        <w:color w:val="996633"/>
      </w:rPr>
      <w:fldChar w:fldCharType="end"/>
    </w:r>
  </w:p>
  <w:p w:rsidRPr="0016544E" w:rsidR="00E679BA" w:rsidP="00FD0A74" w:rsidRDefault="00FB4494" w14:paraId="2012FDE7" w14:textId="483BB051">
    <w:pPr>
      <w:pStyle w:val="Footer"/>
      <w:ind w:right="360"/>
      <w:rPr>
        <w:rFonts w:ascii="Gill Sans Std" w:hAnsi="Gill Sans Std"/>
        <w:color w:val="99663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DFE" w:rsidRDefault="001D7DFE" w14:paraId="4579A51D" w14:textId="77777777">
      <w:r>
        <w:separator/>
      </w:r>
    </w:p>
  </w:footnote>
  <w:footnote w:type="continuationSeparator" w:id="0">
    <w:p w:rsidR="001D7DFE" w:rsidRDefault="001D7DFE" w14:paraId="7402EC9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E679BA" w:rsidP="0016544E" w:rsidRDefault="00646E47" w14:paraId="706AF17A" w14:textId="77777777">
    <w:pPr>
      <w:pStyle w:val="Header"/>
      <w:jc w:val="center"/>
    </w:pPr>
    <w:r w:rsidR="0FB5127D">
      <w:drawing>
        <wp:inline wp14:editId="53A93A72" wp14:anchorId="580F5A40">
          <wp:extent cx="1607820" cy="769620"/>
          <wp:effectExtent l="0" t="0" r="0" b="0"/>
          <wp:docPr id="2" name="Picture 2" title=""/>
          <wp:cNvGraphicFramePr>
            <a:graphicFrameLocks noChangeAspect="1"/>
          </wp:cNvGraphicFramePr>
          <a:graphic>
            <a:graphicData uri="http://schemas.openxmlformats.org/drawingml/2006/picture">
              <pic:pic>
                <pic:nvPicPr>
                  <pic:cNvPr id="0" name="Picture 2"/>
                  <pic:cNvPicPr/>
                </pic:nvPicPr>
                <pic:blipFill>
                  <a:blip r:embed="Rc67fa5921c6f41d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07820" cy="769620"/>
                  </a:xfrm>
                  <a:prstGeom prst="rect">
                    <a:avLst/>
                  </a:prstGeom>
                </pic:spPr>
              </pic:pic>
            </a:graphicData>
          </a:graphic>
        </wp:inline>
      </w:drawing>
    </w:r>
  </w:p>
  <w:p w:rsidR="00E679BA" w:rsidRDefault="00FB4494" w14:paraId="51BED1E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343A9F"/>
    <w:multiLevelType w:val="hybridMultilevel"/>
    <w:tmpl w:val="35E60E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93D1AEA"/>
    <w:multiLevelType w:val="hybridMultilevel"/>
    <w:tmpl w:val="579685E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FF60D6D"/>
    <w:multiLevelType w:val="hybridMultilevel"/>
    <w:tmpl w:val="65F4B556"/>
    <w:lvl w:ilvl="0" w:tplc="04090001">
      <w:start w:val="1"/>
      <w:numFmt w:val="bullet"/>
      <w:lvlText w:val=""/>
      <w:lvlJc w:val="left"/>
      <w:pPr>
        <w:tabs>
          <w:tab w:val="num" w:pos="1495"/>
        </w:tabs>
        <w:ind w:left="1495" w:hanging="360"/>
      </w:pPr>
      <w:rPr>
        <w:rFonts w:hint="default" w:ascii="Symbol" w:hAnsi="Symbol"/>
      </w:rPr>
    </w:lvl>
    <w:lvl w:ilvl="1" w:tplc="08090003" w:tentative="1">
      <w:start w:val="1"/>
      <w:numFmt w:val="bullet"/>
      <w:lvlText w:val="o"/>
      <w:lvlJc w:val="left"/>
      <w:pPr>
        <w:tabs>
          <w:tab w:val="num" w:pos="2215"/>
        </w:tabs>
        <w:ind w:left="2215" w:hanging="360"/>
      </w:pPr>
      <w:rPr>
        <w:rFonts w:hint="default" w:ascii="Courier New" w:hAnsi="Courier New" w:cs="Courier New"/>
      </w:rPr>
    </w:lvl>
    <w:lvl w:ilvl="2" w:tplc="08090005" w:tentative="1">
      <w:start w:val="1"/>
      <w:numFmt w:val="bullet"/>
      <w:lvlText w:val=""/>
      <w:lvlJc w:val="left"/>
      <w:pPr>
        <w:tabs>
          <w:tab w:val="num" w:pos="2935"/>
        </w:tabs>
        <w:ind w:left="2935" w:hanging="360"/>
      </w:pPr>
      <w:rPr>
        <w:rFonts w:hint="default" w:ascii="Wingdings" w:hAnsi="Wingdings"/>
      </w:rPr>
    </w:lvl>
    <w:lvl w:ilvl="3" w:tplc="08090001" w:tentative="1">
      <w:start w:val="1"/>
      <w:numFmt w:val="bullet"/>
      <w:lvlText w:val=""/>
      <w:lvlJc w:val="left"/>
      <w:pPr>
        <w:tabs>
          <w:tab w:val="num" w:pos="3655"/>
        </w:tabs>
        <w:ind w:left="3655" w:hanging="360"/>
      </w:pPr>
      <w:rPr>
        <w:rFonts w:hint="default" w:ascii="Symbol" w:hAnsi="Symbol"/>
      </w:rPr>
    </w:lvl>
    <w:lvl w:ilvl="4" w:tplc="08090003" w:tentative="1">
      <w:start w:val="1"/>
      <w:numFmt w:val="bullet"/>
      <w:lvlText w:val="o"/>
      <w:lvlJc w:val="left"/>
      <w:pPr>
        <w:tabs>
          <w:tab w:val="num" w:pos="4375"/>
        </w:tabs>
        <w:ind w:left="4375" w:hanging="360"/>
      </w:pPr>
      <w:rPr>
        <w:rFonts w:hint="default" w:ascii="Courier New" w:hAnsi="Courier New" w:cs="Courier New"/>
      </w:rPr>
    </w:lvl>
    <w:lvl w:ilvl="5" w:tplc="08090005" w:tentative="1">
      <w:start w:val="1"/>
      <w:numFmt w:val="bullet"/>
      <w:lvlText w:val=""/>
      <w:lvlJc w:val="left"/>
      <w:pPr>
        <w:tabs>
          <w:tab w:val="num" w:pos="5095"/>
        </w:tabs>
        <w:ind w:left="5095" w:hanging="360"/>
      </w:pPr>
      <w:rPr>
        <w:rFonts w:hint="default" w:ascii="Wingdings" w:hAnsi="Wingdings"/>
      </w:rPr>
    </w:lvl>
    <w:lvl w:ilvl="6" w:tplc="08090001" w:tentative="1">
      <w:start w:val="1"/>
      <w:numFmt w:val="bullet"/>
      <w:lvlText w:val=""/>
      <w:lvlJc w:val="left"/>
      <w:pPr>
        <w:tabs>
          <w:tab w:val="num" w:pos="5815"/>
        </w:tabs>
        <w:ind w:left="5815" w:hanging="360"/>
      </w:pPr>
      <w:rPr>
        <w:rFonts w:hint="default" w:ascii="Symbol" w:hAnsi="Symbol"/>
      </w:rPr>
    </w:lvl>
    <w:lvl w:ilvl="7" w:tplc="08090003" w:tentative="1">
      <w:start w:val="1"/>
      <w:numFmt w:val="bullet"/>
      <w:lvlText w:val="o"/>
      <w:lvlJc w:val="left"/>
      <w:pPr>
        <w:tabs>
          <w:tab w:val="num" w:pos="6535"/>
        </w:tabs>
        <w:ind w:left="6535" w:hanging="360"/>
      </w:pPr>
      <w:rPr>
        <w:rFonts w:hint="default" w:ascii="Courier New" w:hAnsi="Courier New" w:cs="Courier New"/>
      </w:rPr>
    </w:lvl>
    <w:lvl w:ilvl="8" w:tplc="08090005" w:tentative="1">
      <w:start w:val="1"/>
      <w:numFmt w:val="bullet"/>
      <w:lvlText w:val=""/>
      <w:lvlJc w:val="left"/>
      <w:pPr>
        <w:tabs>
          <w:tab w:val="num" w:pos="7255"/>
        </w:tabs>
        <w:ind w:left="7255" w:hanging="360"/>
      </w:pPr>
      <w:rPr>
        <w:rFonts w:hint="default" w:ascii="Wingdings" w:hAnsi="Wingdings"/>
      </w:rPr>
    </w:lvl>
  </w:abstractNum>
  <w:abstractNum w:abstractNumId="3" w15:restartNumberingAfterBreak="0">
    <w:nsid w:val="20CE388C"/>
    <w:multiLevelType w:val="hybridMultilevel"/>
    <w:tmpl w:val="D564FF28"/>
    <w:lvl w:ilvl="0" w:tplc="35488E7C">
      <w:start w:val="5"/>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76370F"/>
    <w:multiLevelType w:val="hybridMultilevel"/>
    <w:tmpl w:val="F740069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43DE6245"/>
    <w:multiLevelType w:val="multilevel"/>
    <w:tmpl w:val="553A27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5080AD3"/>
    <w:multiLevelType w:val="hybridMultilevel"/>
    <w:tmpl w:val="F246FC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BBC2503"/>
    <w:multiLevelType w:val="hybridMultilevel"/>
    <w:tmpl w:val="AC52482E"/>
    <w:lvl w:ilvl="0" w:tplc="93965B7A">
      <w:start w:val="1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B552E8"/>
    <w:multiLevelType w:val="hybridMultilevel"/>
    <w:tmpl w:val="8C5ADF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C18207E"/>
    <w:multiLevelType w:val="hybridMultilevel"/>
    <w:tmpl w:val="873480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024661F"/>
    <w:multiLevelType w:val="hybridMultilevel"/>
    <w:tmpl w:val="169A5E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7F40B4C"/>
    <w:multiLevelType w:val="hybridMultilevel"/>
    <w:tmpl w:val="E0EC786C"/>
    <w:lvl w:ilvl="0" w:tplc="0809000F">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D15300"/>
    <w:multiLevelType w:val="hybridMultilevel"/>
    <w:tmpl w:val="F176D4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7D0745DF"/>
    <w:multiLevelType w:val="hybridMultilevel"/>
    <w:tmpl w:val="86CA7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5">
    <w:abstractNumId w:val="14"/>
  </w: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2"/>
  </w:num>
  <w:num w:numId="5">
    <w:abstractNumId w:val="0"/>
  </w:num>
  <w:num w:numId="6">
    <w:abstractNumId w:val="1"/>
  </w:num>
  <w:num w:numId="7">
    <w:abstractNumId w:val="4"/>
  </w:num>
  <w:num w:numId="8">
    <w:abstractNumId w:val="6"/>
  </w:num>
  <w:num w:numId="9">
    <w:abstractNumId w:val="13"/>
  </w:num>
  <w:num w:numId="10">
    <w:abstractNumId w:val="10"/>
  </w:num>
  <w:num w:numId="11">
    <w:abstractNumId w:val="9"/>
  </w:num>
  <w:num w:numId="12">
    <w:abstractNumId w:val="3"/>
  </w:num>
  <w:num w:numId="13">
    <w:abstractNumId w:val="11"/>
  </w:num>
  <w:num w:numId="14">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2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E47"/>
    <w:rsid w:val="0000524F"/>
    <w:rsid w:val="000203D7"/>
    <w:rsid w:val="000C2C92"/>
    <w:rsid w:val="00130585"/>
    <w:rsid w:val="00172239"/>
    <w:rsid w:val="00186C40"/>
    <w:rsid w:val="001D7DFE"/>
    <w:rsid w:val="00226D02"/>
    <w:rsid w:val="002A68E0"/>
    <w:rsid w:val="00377ECB"/>
    <w:rsid w:val="003E0C48"/>
    <w:rsid w:val="003F4DE9"/>
    <w:rsid w:val="00442480"/>
    <w:rsid w:val="004B733F"/>
    <w:rsid w:val="005468CA"/>
    <w:rsid w:val="00555390"/>
    <w:rsid w:val="005C45B6"/>
    <w:rsid w:val="00646E47"/>
    <w:rsid w:val="00682897"/>
    <w:rsid w:val="00767DBA"/>
    <w:rsid w:val="0077140D"/>
    <w:rsid w:val="008117F9"/>
    <w:rsid w:val="00985EBA"/>
    <w:rsid w:val="00AB34CA"/>
    <w:rsid w:val="00AF716F"/>
    <w:rsid w:val="00B02BD4"/>
    <w:rsid w:val="00C14C88"/>
    <w:rsid w:val="00C30566"/>
    <w:rsid w:val="00D6514E"/>
    <w:rsid w:val="00DB3680"/>
    <w:rsid w:val="00E6589E"/>
    <w:rsid w:val="00EE29D5"/>
    <w:rsid w:val="00F73314"/>
    <w:rsid w:val="00FB4494"/>
    <w:rsid w:val="00FD0A74"/>
    <w:rsid w:val="01243554"/>
    <w:rsid w:val="0B1E2232"/>
    <w:rsid w:val="0FB5127D"/>
    <w:rsid w:val="13C849F4"/>
    <w:rsid w:val="34B7A63F"/>
    <w:rsid w:val="352236B6"/>
    <w:rsid w:val="41412B82"/>
    <w:rsid w:val="495CC39D"/>
    <w:rsid w:val="78C4A1FC"/>
    <w:rsid w:val="7BFC171A"/>
    <w:rsid w:val="7FE3B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52F1C"/>
  <w15:chartTrackingRefBased/>
  <w15:docId w15:val="{A6E58B6F-B0B0-4CB2-92D6-B87BC47882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Arial" w:hAnsi="Arial" w:cs="Arial" w:eastAsiaTheme="minorHAnsi"/>
        <w:b/>
        <w:sz w:val="24"/>
        <w:szCs w:val="24"/>
        <w:lang w:val="en-GB" w:eastAsia="en-US" w:bidi="ar-SA"/>
      </w:rPr>
    </w:rPrDefault>
    <w:pPrDefault>
      <w:pPr>
        <w:spacing w:after="160"/>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646E47"/>
    <w:pPr>
      <w:spacing w:after="0"/>
    </w:pPr>
    <w:rPr>
      <w:rFonts w:ascii="Bliss Light" w:hAnsi="Bliss Light" w:eastAsia="Times New Roman" w:cs="Bliss Light"/>
      <w:b w:val="0"/>
      <w:sz w:val="22"/>
      <w:szCs w:val="22"/>
      <w:lang w:eastAsia="en-GB"/>
    </w:rPr>
  </w:style>
  <w:style w:type="paragraph" w:styleId="Heading1">
    <w:name w:val="heading 1"/>
    <w:basedOn w:val="Normal"/>
    <w:next w:val="Normal"/>
    <w:link w:val="Heading1Char"/>
    <w:uiPriority w:val="9"/>
    <w:qFormat/>
    <w:rsid w:val="0000524F"/>
    <w:pPr>
      <w:keepNext/>
      <w:spacing w:after="120"/>
      <w:jc w:val="both"/>
      <w:outlineLvl w:val="0"/>
    </w:pPr>
    <w:rPr>
      <w:rFonts w:ascii="Tahoma" w:hAnsi="Tahoma" w:cs="Tahoma"/>
      <w:b/>
      <w:bCs/>
      <w:color w:val="836344"/>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646E47"/>
    <w:rPr>
      <w:color w:val="0000FF"/>
      <w:u w:val="single"/>
    </w:rPr>
  </w:style>
  <w:style w:type="paragraph" w:styleId="BodyText">
    <w:name w:val="Body Text"/>
    <w:basedOn w:val="Normal"/>
    <w:link w:val="BodyTextChar"/>
    <w:rsid w:val="00646E47"/>
    <w:rPr>
      <w:rFonts w:ascii="Arial" w:hAnsi="Arial" w:cs="Arial"/>
      <w:sz w:val="24"/>
      <w:szCs w:val="24"/>
    </w:rPr>
  </w:style>
  <w:style w:type="character" w:styleId="BodyTextChar" w:customStyle="1">
    <w:name w:val="Body Text Char"/>
    <w:basedOn w:val="DefaultParagraphFont"/>
    <w:link w:val="BodyText"/>
    <w:rsid w:val="00646E47"/>
    <w:rPr>
      <w:rFonts w:eastAsia="Times New Roman"/>
      <w:b w:val="0"/>
      <w:lang w:eastAsia="en-GB"/>
    </w:rPr>
  </w:style>
  <w:style w:type="paragraph" w:styleId="BodyText2">
    <w:name w:val="Body Text 2"/>
    <w:basedOn w:val="Normal"/>
    <w:link w:val="BodyText2Char"/>
    <w:rsid w:val="00646E47"/>
    <w:pPr>
      <w:jc w:val="both"/>
    </w:pPr>
    <w:rPr>
      <w:rFonts w:ascii="Arial" w:hAnsi="Arial" w:cs="Arial"/>
      <w:sz w:val="24"/>
      <w:szCs w:val="24"/>
    </w:rPr>
  </w:style>
  <w:style w:type="character" w:styleId="BodyText2Char" w:customStyle="1">
    <w:name w:val="Body Text 2 Char"/>
    <w:basedOn w:val="DefaultParagraphFont"/>
    <w:link w:val="BodyText2"/>
    <w:rsid w:val="00646E47"/>
    <w:rPr>
      <w:rFonts w:eastAsia="Times New Roman"/>
      <w:b w:val="0"/>
      <w:lang w:eastAsia="en-GB"/>
    </w:rPr>
  </w:style>
  <w:style w:type="paragraph" w:styleId="Footer">
    <w:name w:val="footer"/>
    <w:basedOn w:val="Normal"/>
    <w:link w:val="FooterChar"/>
    <w:rsid w:val="00646E47"/>
    <w:pPr>
      <w:tabs>
        <w:tab w:val="center" w:pos="4153"/>
        <w:tab w:val="right" w:pos="8306"/>
      </w:tabs>
    </w:pPr>
  </w:style>
  <w:style w:type="character" w:styleId="FooterChar" w:customStyle="1">
    <w:name w:val="Footer Char"/>
    <w:basedOn w:val="DefaultParagraphFont"/>
    <w:link w:val="Footer"/>
    <w:rsid w:val="00646E47"/>
    <w:rPr>
      <w:rFonts w:ascii="Bliss Light" w:hAnsi="Bliss Light" w:eastAsia="Times New Roman" w:cs="Bliss Light"/>
      <w:b w:val="0"/>
      <w:sz w:val="22"/>
      <w:szCs w:val="22"/>
      <w:lang w:eastAsia="en-GB"/>
    </w:rPr>
  </w:style>
  <w:style w:type="character" w:styleId="PageNumber">
    <w:name w:val="page number"/>
    <w:basedOn w:val="DefaultParagraphFont"/>
    <w:rsid w:val="00646E47"/>
  </w:style>
  <w:style w:type="paragraph" w:styleId="Header">
    <w:name w:val="header"/>
    <w:basedOn w:val="Normal"/>
    <w:link w:val="HeaderChar"/>
    <w:rsid w:val="00646E47"/>
    <w:pPr>
      <w:tabs>
        <w:tab w:val="center" w:pos="4153"/>
        <w:tab w:val="right" w:pos="8306"/>
      </w:tabs>
    </w:pPr>
  </w:style>
  <w:style w:type="character" w:styleId="HeaderChar" w:customStyle="1">
    <w:name w:val="Header Char"/>
    <w:basedOn w:val="DefaultParagraphFont"/>
    <w:link w:val="Header"/>
    <w:rsid w:val="00646E47"/>
    <w:rPr>
      <w:rFonts w:ascii="Bliss Light" w:hAnsi="Bliss Light" w:eastAsia="Times New Roman" w:cs="Bliss Light"/>
      <w:b w:val="0"/>
      <w:sz w:val="22"/>
      <w:szCs w:val="22"/>
      <w:lang w:eastAsia="en-GB"/>
    </w:rPr>
  </w:style>
  <w:style w:type="character" w:styleId="CommentReference">
    <w:name w:val="annotation reference"/>
    <w:rsid w:val="00646E47"/>
    <w:rPr>
      <w:sz w:val="16"/>
      <w:szCs w:val="16"/>
    </w:rPr>
  </w:style>
  <w:style w:type="paragraph" w:styleId="CommentText">
    <w:name w:val="annotation text"/>
    <w:basedOn w:val="Normal"/>
    <w:link w:val="CommentTextChar"/>
    <w:rsid w:val="00646E47"/>
    <w:rPr>
      <w:sz w:val="20"/>
      <w:szCs w:val="20"/>
    </w:rPr>
  </w:style>
  <w:style w:type="character" w:styleId="CommentTextChar" w:customStyle="1">
    <w:name w:val="Comment Text Char"/>
    <w:basedOn w:val="DefaultParagraphFont"/>
    <w:link w:val="CommentText"/>
    <w:rsid w:val="00646E47"/>
    <w:rPr>
      <w:rFonts w:ascii="Bliss Light" w:hAnsi="Bliss Light" w:eastAsia="Times New Roman" w:cs="Bliss Light"/>
      <w:b w:val="0"/>
      <w:sz w:val="20"/>
      <w:szCs w:val="20"/>
      <w:lang w:eastAsia="en-GB"/>
    </w:rPr>
  </w:style>
  <w:style w:type="paragraph" w:styleId="ListParagraph">
    <w:name w:val="List Paragraph"/>
    <w:basedOn w:val="Normal"/>
    <w:uiPriority w:val="34"/>
    <w:qFormat/>
    <w:rsid w:val="00646E47"/>
    <w:pPr>
      <w:ind w:left="720"/>
      <w:contextualSpacing/>
    </w:pPr>
  </w:style>
  <w:style w:type="paragraph" w:styleId="BalloonText">
    <w:name w:val="Balloon Text"/>
    <w:basedOn w:val="Normal"/>
    <w:link w:val="BalloonTextChar"/>
    <w:uiPriority w:val="99"/>
    <w:semiHidden/>
    <w:unhideWhenUsed/>
    <w:rsid w:val="00646E4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46E47"/>
    <w:rPr>
      <w:rFonts w:ascii="Segoe UI" w:hAnsi="Segoe UI" w:eastAsia="Times New Roman" w:cs="Segoe UI"/>
      <w:b w:val="0"/>
      <w:sz w:val="18"/>
      <w:szCs w:val="18"/>
      <w:lang w:eastAsia="en-GB"/>
    </w:rPr>
  </w:style>
  <w:style w:type="paragraph" w:styleId="BodyText3">
    <w:name w:val="Body Text 3"/>
    <w:basedOn w:val="Normal"/>
    <w:link w:val="BodyText3Char"/>
    <w:uiPriority w:val="99"/>
    <w:unhideWhenUsed/>
    <w:rsid w:val="0000524F"/>
    <w:pPr>
      <w:jc w:val="both"/>
    </w:pPr>
    <w:rPr>
      <w:rFonts w:ascii="Tahoma" w:hAnsi="Tahoma" w:cs="Tahoma"/>
      <w:i/>
      <w:iCs/>
      <w:color w:val="836344"/>
      <w:sz w:val="24"/>
      <w:szCs w:val="24"/>
    </w:rPr>
  </w:style>
  <w:style w:type="character" w:styleId="BodyText3Char" w:customStyle="1">
    <w:name w:val="Body Text 3 Char"/>
    <w:basedOn w:val="DefaultParagraphFont"/>
    <w:link w:val="BodyText3"/>
    <w:uiPriority w:val="99"/>
    <w:rsid w:val="0000524F"/>
    <w:rPr>
      <w:rFonts w:ascii="Tahoma" w:hAnsi="Tahoma" w:eastAsia="Times New Roman" w:cs="Tahoma"/>
      <w:b w:val="0"/>
      <w:i/>
      <w:iCs/>
      <w:color w:val="836344"/>
      <w:lang w:eastAsia="en-GB"/>
    </w:rPr>
  </w:style>
  <w:style w:type="character" w:styleId="Heading1Char" w:customStyle="1">
    <w:name w:val="Heading 1 Char"/>
    <w:basedOn w:val="DefaultParagraphFont"/>
    <w:link w:val="Heading1"/>
    <w:uiPriority w:val="9"/>
    <w:rsid w:val="0000524F"/>
    <w:rPr>
      <w:rFonts w:ascii="Tahoma" w:hAnsi="Tahoma" w:eastAsia="Times New Roman" w:cs="Tahoma"/>
      <w:bCs/>
      <w:color w:val="836344"/>
      <w:lang w:eastAsia="en-GB"/>
    </w:rPr>
  </w:style>
  <w:style w:type="paragraph" w:styleId="BodyTextIndent">
    <w:name w:val="Body Text Indent"/>
    <w:basedOn w:val="Normal"/>
    <w:link w:val="BodyTextIndentChar"/>
    <w:uiPriority w:val="99"/>
    <w:unhideWhenUsed/>
    <w:rsid w:val="00767DBA"/>
    <w:pPr>
      <w:spacing w:after="120"/>
      <w:ind w:left="1560" w:hanging="709"/>
    </w:pPr>
    <w:rPr>
      <w:rFonts w:ascii="Tahoma" w:hAnsi="Tahoma" w:cs="Tahoma"/>
      <w:color w:val="836344"/>
      <w:sz w:val="24"/>
      <w:szCs w:val="24"/>
    </w:rPr>
  </w:style>
  <w:style w:type="character" w:styleId="BodyTextIndentChar" w:customStyle="1">
    <w:name w:val="Body Text Indent Char"/>
    <w:basedOn w:val="DefaultParagraphFont"/>
    <w:link w:val="BodyTextIndent"/>
    <w:uiPriority w:val="99"/>
    <w:rsid w:val="00767DBA"/>
    <w:rPr>
      <w:rFonts w:ascii="Tahoma" w:hAnsi="Tahoma" w:eastAsia="Times New Roman" w:cs="Tahoma"/>
      <w:b w:val="0"/>
      <w:color w:val="83634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yperlink" Target="mailto:recognition@museumsgalleriesscotland.org.uk" TargetMode="Externa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hyperlink" Target="http://www.museumsgalleriesscotland.org.uk/accreditation-recognition/recognition-scheme/"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image" Target="/media/image2.png" Id="R8ab3da9ea31f4583" /><Relationship Type="http://schemas.openxmlformats.org/officeDocument/2006/relationships/hyperlink" Target="http://www.museumsgalleriesscotland.org.uk/accreditation-recognition/recognition-scheme/" TargetMode="External" Id="Rd58f3710b9cd4e4f" /></Relationships>
</file>

<file path=word/_rels/header1.xml.rels>&#65279;<?xml version="1.0" encoding="utf-8"?><Relationships xmlns="http://schemas.openxmlformats.org/package/2006/relationships"><Relationship Type="http://schemas.openxmlformats.org/officeDocument/2006/relationships/image" Target="/media/image3.png" Id="Rc67fa5921c6f41d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4B3CD43AF5E046BE7841282E8AC6FD" ma:contentTypeVersion="12" ma:contentTypeDescription="Create a new document." ma:contentTypeScope="" ma:versionID="e732d7753ea0428c438ec937c170cf59">
  <xsd:schema xmlns:xsd="http://www.w3.org/2001/XMLSchema" xmlns:xs="http://www.w3.org/2001/XMLSchema" xmlns:p="http://schemas.microsoft.com/office/2006/metadata/properties" xmlns:ns2="e3f4d36a-c962-4e63-8aec-4216deea88fb" xmlns:ns3="844a9869-ef14-48bc-9432-4c6d5f41778d" targetNamespace="http://schemas.microsoft.com/office/2006/metadata/properties" ma:root="true" ma:fieldsID="218e0ebb38fb46ffa13769c0bdb77e44" ns2:_="" ns3:_="">
    <xsd:import namespace="e3f4d36a-c962-4e63-8aec-4216deea88fb"/>
    <xsd:import namespace="844a9869-ef14-48bc-9432-4c6d5f4177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4d36a-c962-4e63-8aec-4216deea8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4a9869-ef14-48bc-9432-4c6d5f4177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378DC-FEF4-44CD-B9B2-F80DFE207313}">
  <ds:schemaRefs>
    <ds:schemaRef ds:uri="http://schemas.microsoft.com/sharepoint/v3/contenttype/forms"/>
  </ds:schemaRefs>
</ds:datastoreItem>
</file>

<file path=customXml/itemProps2.xml><?xml version="1.0" encoding="utf-8"?>
<ds:datastoreItem xmlns:ds="http://schemas.openxmlformats.org/officeDocument/2006/customXml" ds:itemID="{76C974D9-563D-4684-BCCE-FDECE7F5B60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EDBC2785-2FD9-425A-AD7E-C7D31451E0C4}"/>
</file>

<file path=customXml/itemProps4.xml><?xml version="1.0" encoding="utf-8"?>
<ds:datastoreItem xmlns:ds="http://schemas.openxmlformats.org/officeDocument/2006/customXml" ds:itemID="{37F8656C-39D5-4408-9F92-90066F65325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Jacob O'Sullivan</dc:creator>
  <keywords/>
  <dc:description/>
  <lastModifiedBy>Jacob O'Sullivan</lastModifiedBy>
  <revision>4</revision>
  <dcterms:created xsi:type="dcterms:W3CDTF">2020-02-28T15:24:00.0000000Z</dcterms:created>
  <dcterms:modified xsi:type="dcterms:W3CDTF">2021-10-25T15:17:03.5972897Z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0x010100BD4B3CD43AF5E046BE7841282E8AC6FD</vt:lpwstr>
  </property>
</Properties>
</file>