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CCE" w:rsidRDefault="00FD4B99" w14:paraId="39E584C6" w14:textId="5CBDFFD3">
      <w:pPr>
        <w:rPr>
          <w:rFonts w:ascii="Tahoma" w:hAnsi="Tahoma" w:cs="Tahoma"/>
          <w:b/>
          <w:bCs/>
          <w:color w:val="FF0000"/>
          <w:sz w:val="23"/>
          <w:szCs w:val="23"/>
          <w:lang w:val="en-US"/>
        </w:rPr>
      </w:pPr>
      <w:r>
        <w:rPr>
          <w:rFonts w:ascii="Tahoma" w:hAnsi="Tahoma" w:cs="Tahoma"/>
          <w:b/>
          <w:bCs/>
          <w:color w:val="FF0000"/>
          <w:sz w:val="23"/>
          <w:szCs w:val="23"/>
          <w:lang w:val="en-US"/>
        </w:rPr>
        <w:t xml:space="preserve">Health/ </w:t>
      </w:r>
      <w:r w:rsidR="00121B6C">
        <w:rPr>
          <w:rFonts w:ascii="Tahoma" w:hAnsi="Tahoma" w:cs="Tahoma"/>
          <w:b/>
          <w:bCs/>
          <w:color w:val="FF0000"/>
          <w:sz w:val="23"/>
          <w:szCs w:val="23"/>
          <w:lang w:val="en-US"/>
        </w:rPr>
        <w:t>Wellbeing Activities Press Release Template</w:t>
      </w:r>
    </w:p>
    <w:p w:rsidR="00365C72" w:rsidRDefault="00403A28" w14:paraId="358AF123" w14:textId="22702073">
      <w:pPr>
        <w:rPr>
          <w:rFonts w:ascii="Tahoma" w:hAnsi="Tahoma" w:cs="Tahoma"/>
          <w:b/>
          <w:bCs/>
          <w:color w:val="7030A0"/>
          <w:sz w:val="23"/>
          <w:szCs w:val="23"/>
          <w:lang w:val="en-US"/>
        </w:rPr>
      </w:pPr>
      <w:r w:rsidRPr="00365C72">
        <w:rPr>
          <w:rFonts w:ascii="Tahoma" w:hAnsi="Tahoma" w:cs="Tahoma"/>
          <w:b/>
          <w:bCs/>
          <w:color w:val="7030A0"/>
          <w:sz w:val="23"/>
          <w:szCs w:val="23"/>
          <w:lang w:val="en-US"/>
        </w:rPr>
        <w:t>Purple text =</w:t>
      </w:r>
      <w:r w:rsidRPr="00365C72" w:rsidR="00365C72">
        <w:rPr>
          <w:rFonts w:ascii="Tahoma" w:hAnsi="Tahoma" w:cs="Tahoma"/>
          <w:b/>
          <w:bCs/>
          <w:color w:val="7030A0"/>
          <w:sz w:val="23"/>
          <w:szCs w:val="23"/>
          <w:lang w:val="en-US"/>
        </w:rPr>
        <w:t xml:space="preserve"> insert own text</w:t>
      </w:r>
    </w:p>
    <w:p w:rsidRPr="00365C72" w:rsidR="008A701A" w:rsidRDefault="008A701A" w14:paraId="1C5DD125" w14:textId="77777777">
      <w:pPr>
        <w:rPr>
          <w:rFonts w:ascii="Tahoma" w:hAnsi="Tahoma" w:cs="Tahoma"/>
          <w:b/>
          <w:bCs/>
          <w:color w:val="7030A0"/>
          <w:sz w:val="23"/>
          <w:szCs w:val="23"/>
          <w:lang w:val="en-US"/>
        </w:rPr>
      </w:pPr>
    </w:p>
    <w:p w:rsidRPr="007E36C6" w:rsidR="00121B6C" w:rsidRDefault="00121B6C" w14:paraId="3DFFCD34" w14:textId="4FEA8281">
      <w:pPr>
        <w:rPr>
          <w:rFonts w:ascii="Tahoma" w:hAnsi="Tahoma" w:cs="Tahoma"/>
          <w:b/>
          <w:bCs/>
          <w:color w:val="7030A0"/>
          <w:sz w:val="28"/>
          <w:szCs w:val="28"/>
          <w:lang w:val="en-US"/>
        </w:rPr>
      </w:pPr>
      <w:r w:rsidRPr="007E36C6">
        <w:rPr>
          <w:rFonts w:ascii="Tahoma" w:hAnsi="Tahoma" w:cs="Tahoma"/>
          <w:b/>
          <w:bCs/>
          <w:sz w:val="28"/>
          <w:szCs w:val="28"/>
          <w:lang w:val="en-US"/>
        </w:rPr>
        <w:t xml:space="preserve">Improve Your </w:t>
      </w:r>
      <w:r w:rsidR="00810C00">
        <w:rPr>
          <w:rFonts w:ascii="Tahoma" w:hAnsi="Tahoma" w:cs="Tahoma"/>
          <w:b/>
          <w:bCs/>
          <w:sz w:val="28"/>
          <w:szCs w:val="28"/>
          <w:lang w:val="en-US"/>
        </w:rPr>
        <w:t xml:space="preserve">Health by </w:t>
      </w:r>
      <w:r w:rsidRPr="007E36C6" w:rsidR="007E36C6">
        <w:rPr>
          <w:rFonts w:ascii="Tahoma" w:hAnsi="Tahoma" w:cs="Tahoma"/>
          <w:b/>
          <w:bCs/>
          <w:color w:val="7030A0"/>
          <w:sz w:val="28"/>
          <w:szCs w:val="28"/>
          <w:lang w:val="en-US"/>
        </w:rPr>
        <w:t>ADD PROJECT NAME/ MUSEUM NAME</w:t>
      </w:r>
    </w:p>
    <w:p w:rsidRPr="007E36C6" w:rsidR="00121B6C" w:rsidP="00121B6C" w:rsidRDefault="00232E56" w14:paraId="39574120" w14:textId="196E232D">
      <w:pPr>
        <w:pStyle w:val="NormalWeb"/>
        <w:spacing w:after="0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 w:rsidRPr="00232E56" w:rsidR="00232E56">
        <w:rPr>
          <w:rFonts w:ascii="Tahoma" w:hAnsi="Tahoma" w:cs="Tahoma"/>
          <w:color w:val="000000"/>
          <w:sz w:val="23"/>
          <w:szCs w:val="23"/>
          <w:shd w:val="clear" w:color="auto" w:fill="FFFFFF"/>
        </w:rPr>
        <w:t>Research shows that a visit to your local museum can improve your health and wellbeing</w:t>
      </w:r>
      <w:r w:rsidR="00852326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. </w:t>
      </w:r>
      <w:r w:rsidRPr="007E36C6" w:rsidR="00121B6C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ADD MUSEUM NAME </w:t>
      </w:r>
      <w:r w:rsidRPr="007E36C6" w:rsidR="00121B6C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is supporting the wellbeing of their local community through </w:t>
      </w:r>
      <w:r w:rsidRPr="007E36C6" w:rsidR="00121B6C">
        <w:rPr>
          <w:rFonts w:ascii="Tahoma" w:hAnsi="Tahoma" w:cs="Tahoma"/>
          <w:color w:val="7030A0"/>
          <w:sz w:val="23"/>
          <w:szCs w:val="23"/>
          <w:shd w:val="clear" w:color="auto" w:fill="FFFFFF"/>
        </w:rPr>
        <w:t>ADD ACTIVITY INFO</w:t>
      </w:r>
    </w:p>
    <w:p w:rsidR="1415E37A" w:rsidP="1415E37A" w:rsidRDefault="1415E37A" w14:paraId="7975A82D" w14:textId="182CB8EF">
      <w:pPr>
        <w:pStyle w:val="NormalWeb"/>
        <w:spacing w:after="0"/>
        <w:rPr>
          <w:rFonts w:ascii="Tahoma" w:hAnsi="Tahoma" w:cs="Tahoma"/>
          <w:color w:val="7030A0"/>
          <w:sz w:val="23"/>
          <w:szCs w:val="23"/>
        </w:rPr>
      </w:pPr>
    </w:p>
    <w:p w:rsidR="00121B6C" w:rsidP="00121B6C" w:rsidRDefault="00121B6C" w14:paraId="69B38A49" w14:textId="68E7AD94">
      <w:pPr>
        <w:pStyle w:val="NormalWeb"/>
        <w:spacing w:after="0"/>
        <w:rPr>
          <w:rFonts w:ascii="Tahoma" w:hAnsi="Tahoma" w:cs="Tahoma"/>
          <w:color w:val="7030A0"/>
          <w:sz w:val="23"/>
          <w:szCs w:val="23"/>
          <w:shd w:val="clear" w:color="auto" w:fill="FFFFFF"/>
        </w:rPr>
      </w:pPr>
      <w:r w:rsidRPr="007E36C6" w:rsidR="00121B6C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Taking part in this activity can </w:t>
      </w:r>
      <w:r w:rsidRPr="007E36C6" w:rsidR="00121B6C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benefit</w:t>
      </w:r>
      <w:r w:rsidRPr="007E36C6" w:rsidR="00121B6C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participants by </w:t>
      </w:r>
      <w:r w:rsidRPr="007E36C6" w:rsidR="00121B6C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ADD </w:t>
      </w:r>
      <w:r w:rsidR="00340ED0">
        <w:rPr>
          <w:rFonts w:ascii="Tahoma" w:hAnsi="Tahoma" w:cs="Tahoma"/>
          <w:color w:val="7030A0"/>
          <w:sz w:val="23"/>
          <w:szCs w:val="23"/>
          <w:shd w:val="clear" w:color="auto" w:fill="FFFFFF"/>
        </w:rPr>
        <w:t>HEALTH/</w:t>
      </w:r>
      <w:r w:rsidRPr="007E36C6" w:rsidR="00121B6C">
        <w:rPr>
          <w:rFonts w:ascii="Tahoma" w:hAnsi="Tahoma" w:cs="Tahoma"/>
          <w:color w:val="7030A0"/>
          <w:sz w:val="23"/>
          <w:szCs w:val="23"/>
          <w:shd w:val="clear" w:color="auto" w:fill="FFFFFF"/>
        </w:rPr>
        <w:t>WELLBEING BENEFITS</w:t>
      </w:r>
      <w:r w:rsidRPr="007E36C6" w:rsidR="007E36C6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 (such as: </w:t>
      </w:r>
      <w:r w:rsidRPr="007E36C6" w:rsidR="00121B6C">
        <w:rPr>
          <w:rFonts w:ascii="Tahoma" w:hAnsi="Tahoma" w:cs="Tahoma"/>
          <w:color w:val="7030A0"/>
          <w:sz w:val="23"/>
          <w:szCs w:val="23"/>
          <w:shd w:val="clear" w:color="auto" w:fill="FFFFFF"/>
        </w:rPr>
        <w:t>A positive impact on mental wellbeing</w:t>
      </w:r>
      <w:r w:rsidRPr="007E36C6" w:rsidR="007E36C6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, </w:t>
      </w:r>
      <w:r w:rsidRPr="007E36C6" w:rsidR="00121B6C">
        <w:rPr>
          <w:rFonts w:ascii="Tahoma" w:hAnsi="Tahoma" w:cs="Tahoma"/>
          <w:color w:val="7030A0"/>
          <w:sz w:val="23"/>
          <w:szCs w:val="23"/>
          <w:shd w:val="clear" w:color="auto" w:fill="FFFFFF"/>
        </w:rPr>
        <w:t>Reduced stress and anxiety</w:t>
      </w:r>
      <w:r w:rsidRPr="007E36C6" w:rsidR="007E36C6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, </w:t>
      </w:r>
      <w:r w:rsidRPr="007E36C6" w:rsidR="00121B6C">
        <w:rPr>
          <w:rFonts w:ascii="Tahoma" w:hAnsi="Tahoma" w:cs="Tahoma"/>
          <w:color w:val="7030A0"/>
          <w:sz w:val="23"/>
          <w:szCs w:val="23"/>
          <w:shd w:val="clear" w:color="auto" w:fill="FFFFFF"/>
        </w:rPr>
        <w:t>A lower rate of developing depression</w:t>
      </w:r>
      <w:r w:rsidRPr="007E36C6" w:rsidR="007E36C6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, </w:t>
      </w:r>
      <w:r w:rsidRPr="007E36C6" w:rsidR="00121B6C">
        <w:rPr>
          <w:rFonts w:ascii="Tahoma" w:hAnsi="Tahoma" w:cs="Tahoma"/>
          <w:color w:val="7030A0"/>
          <w:sz w:val="23"/>
          <w:szCs w:val="23"/>
          <w:shd w:val="clear" w:color="auto" w:fill="FFFFFF"/>
        </w:rPr>
        <w:t>Reduced isolation and an increased sense of identit</w:t>
      </w:r>
      <w:r w:rsidRPr="007E36C6" w:rsidR="007E36C6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y, </w:t>
      </w:r>
      <w:r w:rsidRPr="007E36C6" w:rsidR="00121B6C">
        <w:rPr>
          <w:rFonts w:ascii="Tahoma" w:hAnsi="Tahoma" w:cs="Tahoma"/>
          <w:color w:val="7030A0"/>
          <w:sz w:val="23"/>
          <w:szCs w:val="23"/>
          <w:shd w:val="clear" w:color="auto" w:fill="FFFFFF"/>
        </w:rPr>
        <w:t>Improved outcomes for people with dementia</w:t>
      </w:r>
      <w:r w:rsidRPr="007E36C6" w:rsidR="007E36C6">
        <w:rPr>
          <w:rFonts w:ascii="Tahoma" w:hAnsi="Tahoma" w:cs="Tahoma"/>
          <w:color w:val="7030A0"/>
          <w:sz w:val="23"/>
          <w:szCs w:val="23"/>
          <w:shd w:val="clear" w:color="auto" w:fill="FFFFFF"/>
        </w:rPr>
        <w:t>)</w:t>
      </w:r>
      <w:r w:rsidRPr="007E36C6" w:rsidR="47000C83">
        <w:rPr>
          <w:rFonts w:ascii="Tahoma" w:hAnsi="Tahoma" w:cs="Tahoma"/>
          <w:color w:val="7030A0"/>
          <w:sz w:val="23"/>
          <w:szCs w:val="23"/>
          <w:shd w:val="clear" w:color="auto" w:fill="FFFFFF"/>
        </w:rPr>
        <w:t>.</w:t>
      </w:r>
    </w:p>
    <w:p w:rsidR="1415E37A" w:rsidP="1415E37A" w:rsidRDefault="1415E37A" w14:paraId="62AE0D22" w14:textId="72AE1C5B">
      <w:pPr>
        <w:pStyle w:val="NormalWeb"/>
        <w:spacing w:after="0"/>
        <w:rPr>
          <w:rFonts w:ascii="Tahoma" w:hAnsi="Tahoma" w:cs="Tahoma"/>
          <w:color w:val="7030A0"/>
          <w:sz w:val="23"/>
          <w:szCs w:val="23"/>
        </w:rPr>
      </w:pPr>
    </w:p>
    <w:p w:rsidRPr="00B51078" w:rsidR="00B51078" w:rsidP="00B51078" w:rsidRDefault="0060157E" w14:paraId="116B4260" w14:textId="094DF192">
      <w:pPr>
        <w:pStyle w:val="NormalWeb"/>
        <w:numPr>
          <w:ilvl w:val="0"/>
          <w:numId w:val="2"/>
        </w:numPr>
        <w:spacing w:after="0"/>
        <w:rPr>
          <w:rFonts w:ascii="Tahoma" w:hAnsi="Tahoma" w:cs="Tahoma"/>
          <w:color w:val="7030A0"/>
          <w:sz w:val="23"/>
          <w:szCs w:val="23"/>
          <w:shd w:val="clear" w:color="auto" w:fill="FFFFFF"/>
        </w:rPr>
      </w:pPr>
      <w:r w:rsidR="0060157E">
        <w:rPr>
          <w:rFonts w:ascii="Tahoma" w:hAnsi="Tahoma" w:cs="Tahoma"/>
          <w:color w:val="7030A0"/>
          <w:sz w:val="23"/>
          <w:szCs w:val="23"/>
          <w:shd w:val="clear" w:color="auto" w:fill="FFFFFF"/>
        </w:rPr>
        <w:t>Add quote about the impact the activity will have</w:t>
      </w:r>
      <w:r w:rsidR="00E3780C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. For example: </w:t>
      </w:r>
      <w:r w:rsidR="00B021CA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XXXX, </w:t>
      </w:r>
      <w:r w:rsidR="00DE5F2B">
        <w:rPr>
          <w:rFonts w:ascii="Tahoma" w:hAnsi="Tahoma" w:cs="Tahoma"/>
          <w:color w:val="7030A0"/>
          <w:sz w:val="23"/>
          <w:szCs w:val="23"/>
          <w:shd w:val="clear" w:color="auto" w:fill="FFFFFF"/>
        </w:rPr>
        <w:t>said:</w:t>
      </w:r>
      <w:r w:rsidR="00C77E56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 </w:t>
      </w:r>
      <w:r w:rsidRPr="00A84E57" w:rsidR="00DE5F2B">
        <w:rPr>
          <w:rFonts w:ascii="Tahoma" w:hAnsi="Tahoma" w:cs="Tahoma"/>
          <w:color w:val="7030A0"/>
          <w:sz w:val="23"/>
          <w:szCs w:val="23"/>
          <w:shd w:val="clear" w:color="auto" w:fill="FFFFFF"/>
        </w:rPr>
        <w:t>“</w:t>
      </w:r>
      <w:r w:rsidRPr="00A84E57" w:rsidR="0055741A">
        <w:rPr>
          <w:rFonts w:ascii="Tahoma" w:hAnsi="Tahoma" w:cs="Tahoma"/>
          <w:color w:val="7030A0"/>
          <w:sz w:val="23"/>
          <w:szCs w:val="23"/>
          <w:shd w:val="clear" w:color="auto" w:fill="FFFFFF"/>
        </w:rPr>
        <w:t>We’re</w:t>
      </w:r>
      <w:r w:rsidRPr="00A84E57" w:rsidR="0055741A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 delighted to launch our new wellbeing activities at the Heritage Centre</w:t>
      </w:r>
      <w:r w:rsidRPr="00A84E57" w:rsidR="00FE7B88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. </w:t>
      </w:r>
      <w:r w:rsidRPr="00A84E57" w:rsidR="00DA389B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These free events are perfect </w:t>
      </w:r>
      <w:r w:rsidRPr="00A84E57" w:rsidR="006D52E3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for those looking to </w:t>
      </w:r>
      <w:r w:rsidRPr="00A84E57" w:rsidR="00016315">
        <w:rPr>
          <w:rFonts w:ascii="Tahoma" w:hAnsi="Tahoma" w:cs="Tahoma"/>
          <w:color w:val="7030A0"/>
          <w:sz w:val="23"/>
          <w:szCs w:val="23"/>
          <w:shd w:val="clear" w:color="auto" w:fill="FFFFFF"/>
        </w:rPr>
        <w:t>take part in some gentle activity, meet new people, and have some fun.</w:t>
      </w:r>
      <w:r w:rsidRPr="00A84E57" w:rsidR="0055741A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 </w:t>
      </w:r>
      <w:r w:rsidRPr="00A84E57" w:rsidR="00777D99">
        <w:rPr>
          <w:rFonts w:ascii="Tahoma" w:hAnsi="Tahoma" w:cs="Tahoma"/>
          <w:color w:val="7030A0"/>
          <w:sz w:val="23"/>
          <w:szCs w:val="23"/>
          <w:shd w:val="clear" w:color="auto" w:fill="FFFFFF"/>
        </w:rPr>
        <w:t>We</w:t>
      </w:r>
      <w:r w:rsidRPr="00A84E57" w:rsidR="00621453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 welcome everyone in the town to come and join us</w:t>
      </w:r>
      <w:r w:rsidRPr="00A84E57" w:rsidR="00A84E57">
        <w:rPr>
          <w:rFonts w:ascii="Tahoma" w:hAnsi="Tahoma" w:cs="Tahoma"/>
          <w:color w:val="7030A0"/>
          <w:sz w:val="23"/>
          <w:szCs w:val="23"/>
          <w:shd w:val="clear" w:color="auto" w:fill="FFFFFF"/>
        </w:rPr>
        <w:t>.”</w:t>
      </w:r>
    </w:p>
    <w:p w:rsidR="1415E37A" w:rsidP="1415E37A" w:rsidRDefault="1415E37A" w14:paraId="4EBB8ECD" w14:textId="2D07A646">
      <w:pPr>
        <w:pStyle w:val="NormalWeb"/>
        <w:spacing w:after="0"/>
        <w:ind w:left="0"/>
        <w:rPr>
          <w:rFonts w:ascii="Times New Roman" w:hAnsi="Times New Roman" w:eastAsia="Times New Roman" w:cs="Times New Roman"/>
          <w:color w:val="7030A0"/>
          <w:sz w:val="24"/>
          <w:szCs w:val="24"/>
        </w:rPr>
      </w:pPr>
    </w:p>
    <w:p w:rsidRPr="00B51078" w:rsidR="00C77E56" w:rsidP="002C0AAC" w:rsidRDefault="00010728" w14:textId="135EB649" w14:paraId="00FC573C">
      <w:pPr>
        <w:pStyle w:val="NormalWeb"/>
        <w:numPr>
          <w:ilvl w:val="0"/>
          <w:numId w:val="2"/>
        </w:numPr>
        <w:spacing w:after="0"/>
        <w:rPr>
          <w:rFonts w:ascii="Tahoma" w:hAnsi="Tahoma" w:cs="Tahoma"/>
          <w:color w:val="7030A0"/>
          <w:sz w:val="23"/>
          <w:szCs w:val="23"/>
          <w:shd w:val="clear" w:color="auto" w:fill="FFFFFF"/>
        </w:rPr>
      </w:pPr>
      <w:r w:rsidRPr="00B51078" w:rsidR="00010728">
        <w:rPr>
          <w:rFonts w:ascii="Tahoma" w:hAnsi="Tahoma" w:cs="Tahoma"/>
          <w:color w:val="7030A0"/>
          <w:sz w:val="23"/>
          <w:szCs w:val="23"/>
          <w:shd w:val="clear" w:color="auto" w:fill="FFFFFF"/>
        </w:rPr>
        <w:t>If you would like a suppor</w:t>
      </w:r>
      <w:r w:rsidRPr="00B51078" w:rsidR="008720D4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tive quote from MGS for your press release please contact Rosie King, Marketing and PR Officer, </w:t>
      </w:r>
      <w:hyperlink r:id="R558766e6b4b7432f">
        <w:r w:rsidRPr="1415E37A" w:rsidR="008720D4">
          <w:rPr>
            <w:rStyle w:val="Hyperlink"/>
            <w:rFonts w:ascii="Tahoma" w:hAnsi="Tahoma" w:cs="Tahoma"/>
            <w:sz w:val="23"/>
            <w:szCs w:val="23"/>
          </w:rPr>
          <w:t>RosieK@museumsgalleriess</w:t>
        </w:r>
        <w:r w:rsidRPr="1415E37A" w:rsidR="008774BD">
          <w:rPr>
            <w:rStyle w:val="Hyperlink"/>
            <w:rFonts w:ascii="Tahoma" w:hAnsi="Tahoma" w:cs="Tahoma"/>
            <w:sz w:val="23"/>
            <w:szCs w:val="23"/>
          </w:rPr>
          <w:t>cotland.org.uk</w:t>
        </w:r>
      </w:hyperlink>
    </w:p>
    <w:p w:rsidR="1415E37A" w:rsidP="1415E37A" w:rsidRDefault="1415E37A" w14:paraId="67705F17" w14:textId="49FE83C5">
      <w:pPr>
        <w:pStyle w:val="NormalWeb"/>
        <w:spacing w:after="0"/>
        <w:ind w:left="0"/>
        <w:rPr>
          <w:rFonts w:ascii="Times New Roman" w:hAnsi="Times New Roman" w:eastAsia="Times New Roman" w:cs="Times New Roman"/>
          <w:color w:val="7030A0"/>
          <w:sz w:val="24"/>
          <w:szCs w:val="24"/>
        </w:rPr>
      </w:pPr>
    </w:p>
    <w:p w:rsidRPr="007E36C6" w:rsidR="00341A39" w:rsidP="00BB1B3B" w:rsidRDefault="006D5ADA" w14:paraId="2F72A5D5" w14:textId="309A0CB4">
      <w:pPr>
        <w:pStyle w:val="NormalWeb"/>
        <w:numPr>
          <w:ilvl w:val="0"/>
          <w:numId w:val="2"/>
        </w:numPr>
        <w:spacing w:after="0"/>
        <w:rPr>
          <w:rFonts w:ascii="Tahoma" w:hAnsi="Tahoma" w:cs="Tahoma"/>
          <w:color w:val="7030A0"/>
          <w:sz w:val="23"/>
          <w:szCs w:val="23"/>
          <w:shd w:val="clear" w:color="auto" w:fill="FFFFFF"/>
        </w:rPr>
      </w:pPr>
      <w:r w:rsidR="006D5ADA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Include a </w:t>
      </w:r>
      <w:r w:rsidR="006D5ADA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high quality</w:t>
      </w:r>
      <w:r w:rsidR="006D5ADA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 image over 1mb which supports the press release. </w:t>
      </w:r>
      <w:r w:rsidR="0060157E">
        <w:rPr>
          <w:rFonts w:ascii="Tahoma" w:hAnsi="Tahoma" w:cs="Tahoma"/>
          <w:color w:val="7030A0"/>
          <w:sz w:val="23"/>
          <w:szCs w:val="23"/>
          <w:shd w:val="clear" w:color="auto" w:fill="FFFFFF"/>
        </w:rPr>
        <w:t>I</w:t>
      </w:r>
      <w:r w:rsidR="006D5ADA">
        <w:rPr>
          <w:rFonts w:ascii="Tahoma" w:hAnsi="Tahoma" w:cs="Tahoma"/>
          <w:color w:val="7030A0"/>
          <w:sz w:val="23"/>
          <w:szCs w:val="23"/>
          <w:shd w:val="clear" w:color="auto" w:fill="FFFFFF"/>
        </w:rPr>
        <w:t xml:space="preserve">deally include people in </w:t>
      </w:r>
      <w:r w:rsidR="0060157E">
        <w:rPr>
          <w:rFonts w:ascii="Tahoma" w:hAnsi="Tahoma" w:cs="Tahoma"/>
          <w:color w:val="7030A0"/>
          <w:sz w:val="23"/>
          <w:szCs w:val="23"/>
          <w:shd w:val="clear" w:color="auto" w:fill="FFFFFF"/>
        </w:rPr>
        <w:t>the image</w:t>
      </w:r>
      <w:r w:rsidR="006D5ADA">
        <w:rPr>
          <w:rFonts w:ascii="Tahoma" w:hAnsi="Tahoma" w:cs="Tahoma"/>
          <w:color w:val="7030A0"/>
          <w:sz w:val="23"/>
          <w:szCs w:val="23"/>
          <w:shd w:val="clear" w:color="auto" w:fill="FFFFFF"/>
        </w:rPr>
        <w:t>.</w:t>
      </w:r>
    </w:p>
    <w:p w:rsidR="1415E37A" w:rsidP="1415E37A" w:rsidRDefault="1415E37A" w14:paraId="439DA716" w14:textId="545FC829">
      <w:pPr>
        <w:pStyle w:val="NormalWeb"/>
        <w:spacing w:after="0"/>
        <w:ind w:left="0"/>
        <w:rPr>
          <w:rFonts w:ascii="Times New Roman" w:hAnsi="Times New Roman" w:eastAsia="Times New Roman" w:cs="Times New Roman"/>
          <w:color w:val="7030A0"/>
          <w:sz w:val="24"/>
          <w:szCs w:val="24"/>
        </w:rPr>
      </w:pPr>
    </w:p>
    <w:p w:rsidR="007E36C6" w:rsidP="00121B6C" w:rsidRDefault="007E36C6" w14:paraId="4958F8D2" w14:textId="6B877D8B">
      <w:pPr>
        <w:pStyle w:val="NormalWeb"/>
        <w:spacing w:after="0"/>
        <w:rPr>
          <w:rFonts w:ascii="Tahoma" w:hAnsi="Tahoma" w:cs="Tahoma"/>
          <w:sz w:val="23"/>
          <w:szCs w:val="23"/>
          <w:shd w:val="clear" w:color="auto" w:fill="FFFFFF"/>
        </w:rPr>
      </w:pPr>
      <w:r w:rsidRPr="007E36C6">
        <w:rPr>
          <w:rFonts w:ascii="Tahoma" w:hAnsi="Tahoma" w:cs="Tahoma"/>
          <w:sz w:val="23"/>
          <w:szCs w:val="23"/>
          <w:shd w:val="clear" w:color="auto" w:fill="FFFFFF"/>
        </w:rPr>
        <w:t>NOTES TO EDITORS:</w:t>
      </w:r>
    </w:p>
    <w:p w:rsidR="007E36C6" w:rsidP="007E36C6" w:rsidRDefault="007E36C6" w14:paraId="3BC9FAEC" w14:textId="497638F8">
      <w:pPr>
        <w:pStyle w:val="NormalWeb"/>
        <w:numPr>
          <w:ilvl w:val="0"/>
          <w:numId w:val="1"/>
        </w:numPr>
        <w:spacing w:after="0"/>
        <w:rPr>
          <w:rFonts w:ascii="Tahoma" w:hAnsi="Tahoma" w:cs="Tahoma"/>
          <w:color w:val="7030A0"/>
          <w:sz w:val="23"/>
          <w:szCs w:val="23"/>
          <w:shd w:val="clear" w:color="auto" w:fill="FFFFFF"/>
        </w:rPr>
      </w:pPr>
      <w:r w:rsidRPr="007E36C6">
        <w:rPr>
          <w:rFonts w:ascii="Tahoma" w:hAnsi="Tahoma" w:cs="Tahoma"/>
          <w:color w:val="7030A0"/>
          <w:sz w:val="23"/>
          <w:szCs w:val="23"/>
          <w:shd w:val="clear" w:color="auto" w:fill="FFFFFF"/>
        </w:rPr>
        <w:t>ADD MUSEUM INFO</w:t>
      </w:r>
    </w:p>
    <w:p w:rsidRPr="007E36C6" w:rsidR="00341A39" w:rsidP="007E36C6" w:rsidRDefault="00341A39" w14:paraId="278066F7" w14:textId="5AE44E63">
      <w:pPr>
        <w:pStyle w:val="NormalWeb"/>
        <w:numPr>
          <w:ilvl w:val="0"/>
          <w:numId w:val="1"/>
        </w:numPr>
        <w:spacing w:after="0"/>
        <w:rPr>
          <w:rFonts w:ascii="Tahoma" w:hAnsi="Tahoma" w:cs="Tahoma"/>
          <w:color w:val="7030A0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7030A0"/>
          <w:sz w:val="23"/>
          <w:szCs w:val="23"/>
          <w:shd w:val="clear" w:color="auto" w:fill="FFFFFF"/>
        </w:rPr>
        <w:t>ADD ACTIVITY INFO SUCH AS WEBSITE ADDRESS, TIMES, COST</w:t>
      </w:r>
    </w:p>
    <w:p w:rsidRPr="007E36C6" w:rsidR="007E36C6" w:rsidP="007E36C6" w:rsidRDefault="007E36C6" w14:paraId="2736C325" w14:textId="549AB016">
      <w:pPr>
        <w:pStyle w:val="NormalWeb"/>
        <w:numPr>
          <w:ilvl w:val="0"/>
          <w:numId w:val="1"/>
        </w:numPr>
        <w:spacing w:after="0"/>
        <w:rPr>
          <w:rFonts w:ascii="Tahoma" w:hAnsi="Tahoma" w:cs="Tahoma"/>
          <w:sz w:val="23"/>
          <w:szCs w:val="23"/>
          <w:shd w:val="clear" w:color="auto" w:fill="FFFFFF"/>
        </w:rPr>
      </w:pPr>
      <w:r>
        <w:rPr>
          <w:rFonts w:ascii="Tahoma" w:hAnsi="Tahoma" w:cs="Tahoma"/>
          <w:sz w:val="23"/>
          <w:szCs w:val="23"/>
          <w:shd w:val="clear" w:color="auto" w:fill="FFFFFF"/>
        </w:rPr>
        <w:t xml:space="preserve">Museums Galleries Scotland </w:t>
      </w:r>
      <w:r w:rsidRPr="007E36C6">
        <w:rPr>
          <w:rFonts w:ascii="Tahoma" w:hAnsi="Tahoma" w:cs="Tahoma"/>
          <w:sz w:val="23"/>
          <w:szCs w:val="23"/>
          <w:shd w:val="clear" w:color="auto" w:fill="FFFFFF"/>
        </w:rPr>
        <w:t>(MGS) is the National Development Body for Scotland’s museums sector.</w:t>
      </w:r>
      <w:r>
        <w:rPr>
          <w:rFonts w:ascii="Tahoma" w:hAnsi="Tahoma" w:cs="Tahoma"/>
          <w:sz w:val="23"/>
          <w:szCs w:val="23"/>
          <w:shd w:val="clear" w:color="auto" w:fill="FFFFFF"/>
        </w:rPr>
        <w:t xml:space="preserve"> In 2021 they published the </w:t>
      </w:r>
      <w:hyperlink w:history="1" r:id="rId8">
        <w:r w:rsidRPr="00232E56">
          <w:rPr>
            <w:rStyle w:val="Hyperlink"/>
            <w:rFonts w:ascii="Tahoma" w:hAnsi="Tahoma" w:cs="Tahoma"/>
            <w:sz w:val="23"/>
            <w:szCs w:val="23"/>
            <w:shd w:val="clear" w:color="auto" w:fill="FFFFFF"/>
          </w:rPr>
          <w:t>Literature Review: evidence of impact of museums in the fields of health and wellbeing</w:t>
        </w:r>
      </w:hyperlink>
      <w:r w:rsidR="00232E56">
        <w:rPr>
          <w:rFonts w:ascii="Tahoma" w:hAnsi="Tahoma" w:cs="Tahoma"/>
          <w:sz w:val="23"/>
          <w:szCs w:val="23"/>
          <w:shd w:val="clear" w:color="auto" w:fill="FFFFFF"/>
        </w:rPr>
        <w:t>, which</w:t>
      </w:r>
      <w:r w:rsidRPr="00232E56" w:rsidR="00232E56">
        <w:rPr>
          <w:rFonts w:ascii="Tahoma" w:hAnsi="Tahoma" w:cs="Tahoma"/>
          <w:sz w:val="23"/>
          <w:szCs w:val="23"/>
          <w:shd w:val="clear" w:color="auto" w:fill="FFFFFF"/>
        </w:rPr>
        <w:t xml:space="preserve"> </w:t>
      </w:r>
      <w:r w:rsidRPr="00232E56" w:rsidR="00232E56">
        <w:rPr>
          <w:rStyle w:val="Hyperlink"/>
          <w:rFonts w:ascii="Tahoma" w:hAnsi="Tahoma" w:cs="Tahoma"/>
          <w:color w:val="auto"/>
          <w:sz w:val="23"/>
          <w:szCs w:val="23"/>
          <w:u w:val="none"/>
          <w:shd w:val="clear" w:color="auto" w:fill="FFFFFF"/>
        </w:rPr>
        <w:t>found that engagement with museums can lead to a range of benefits for health and wellbeing.</w:t>
      </w:r>
    </w:p>
    <w:p w:rsidRPr="007E36C6" w:rsidR="007E36C6" w:rsidP="00121B6C" w:rsidRDefault="007E36C6" w14:paraId="2F6C3DA0" w14:textId="77777777">
      <w:pPr>
        <w:pStyle w:val="NormalWeb"/>
        <w:spacing w:after="0"/>
        <w:rPr>
          <w:rFonts w:ascii="Arial" w:hAnsi="Arial" w:cs="Arial"/>
          <w:color w:val="7030A0"/>
          <w:shd w:val="clear" w:color="auto" w:fill="FFFFFF"/>
        </w:rPr>
      </w:pPr>
    </w:p>
    <w:p w:rsidRPr="00121B6C" w:rsidR="00121B6C" w:rsidRDefault="00121B6C" w14:paraId="2B21219C" w14:textId="77777777">
      <w:pPr>
        <w:rPr>
          <w:rFonts w:ascii="Tahoma" w:hAnsi="Tahoma" w:cs="Tahoma"/>
          <w:color w:val="FF0000"/>
          <w:sz w:val="28"/>
          <w:szCs w:val="28"/>
          <w:lang w:val="en-US"/>
        </w:rPr>
      </w:pPr>
    </w:p>
    <w:sectPr w:rsidRPr="00121B6C" w:rsidR="00121B6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050C"/>
    <w:multiLevelType w:val="hybridMultilevel"/>
    <w:tmpl w:val="9092BC74"/>
    <w:lvl w:ilvl="0" w:tplc="3858D1F8"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D416337"/>
    <w:multiLevelType w:val="hybridMultilevel"/>
    <w:tmpl w:val="EAE289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19843268">
    <w:abstractNumId w:val="1"/>
  </w:num>
  <w:num w:numId="2" w16cid:durableId="198692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6C"/>
    <w:rsid w:val="00005CCE"/>
    <w:rsid w:val="00010728"/>
    <w:rsid w:val="00016315"/>
    <w:rsid w:val="00105347"/>
    <w:rsid w:val="00107B22"/>
    <w:rsid w:val="00121B6C"/>
    <w:rsid w:val="00170BCB"/>
    <w:rsid w:val="001A05C3"/>
    <w:rsid w:val="00232E56"/>
    <w:rsid w:val="002C0AAC"/>
    <w:rsid w:val="002D5CB2"/>
    <w:rsid w:val="002E1B00"/>
    <w:rsid w:val="002F0F11"/>
    <w:rsid w:val="002F5721"/>
    <w:rsid w:val="00340ED0"/>
    <w:rsid w:val="00341A39"/>
    <w:rsid w:val="00354CEB"/>
    <w:rsid w:val="00365C72"/>
    <w:rsid w:val="003B5AEF"/>
    <w:rsid w:val="00403A28"/>
    <w:rsid w:val="0055741A"/>
    <w:rsid w:val="0060157E"/>
    <w:rsid w:val="00621453"/>
    <w:rsid w:val="00626D74"/>
    <w:rsid w:val="00667907"/>
    <w:rsid w:val="0069250F"/>
    <w:rsid w:val="006D52E3"/>
    <w:rsid w:val="006D5ADA"/>
    <w:rsid w:val="007155FE"/>
    <w:rsid w:val="00777D99"/>
    <w:rsid w:val="00796AE6"/>
    <w:rsid w:val="007E36C6"/>
    <w:rsid w:val="00810C00"/>
    <w:rsid w:val="00852326"/>
    <w:rsid w:val="00865F15"/>
    <w:rsid w:val="008720D4"/>
    <w:rsid w:val="008774BD"/>
    <w:rsid w:val="00890382"/>
    <w:rsid w:val="008A701A"/>
    <w:rsid w:val="00935049"/>
    <w:rsid w:val="009D5C3C"/>
    <w:rsid w:val="009E4216"/>
    <w:rsid w:val="00A224CB"/>
    <w:rsid w:val="00A84E57"/>
    <w:rsid w:val="00B021CA"/>
    <w:rsid w:val="00B51078"/>
    <w:rsid w:val="00BA7F61"/>
    <w:rsid w:val="00BB1B3B"/>
    <w:rsid w:val="00C77E56"/>
    <w:rsid w:val="00DA389B"/>
    <w:rsid w:val="00DE5F2B"/>
    <w:rsid w:val="00E3780C"/>
    <w:rsid w:val="00FA2BF6"/>
    <w:rsid w:val="00FD4B99"/>
    <w:rsid w:val="00FE7B88"/>
    <w:rsid w:val="0E92A5C3"/>
    <w:rsid w:val="1415E37A"/>
    <w:rsid w:val="2DFB58CE"/>
    <w:rsid w:val="455571DD"/>
    <w:rsid w:val="47000C83"/>
    <w:rsid w:val="56BA7A65"/>
    <w:rsid w:val="5CE84D3C"/>
    <w:rsid w:val="62F7511C"/>
    <w:rsid w:val="6C1F3D4B"/>
    <w:rsid w:val="7404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C89E"/>
  <w15:chartTrackingRefBased/>
  <w15:docId w15:val="{8F6032DB-2E90-46C7-A574-FF3C326E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B6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E3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6C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5C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A05C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05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gsprod.wpengine.com/wp-content/uploads/2023/01/a172-literature-review-evidence-of-impact-of-museums-in-the-fields-of-health-and-wellbeing-final-report-200121.pdf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RosieK@museumsgalleriesscotland.org.uk" TargetMode="External" Id="R558766e6b4b743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2B95430D564FA977D45DE34F4CFB" ma:contentTypeVersion="20" ma:contentTypeDescription="Create a new document." ma:contentTypeScope="" ma:versionID="7377bdbd68ec9ab871f5e4dfef4a9293">
  <xsd:schema xmlns:xsd="http://www.w3.org/2001/XMLSchema" xmlns:xs="http://www.w3.org/2001/XMLSchema" xmlns:p="http://schemas.microsoft.com/office/2006/metadata/properties" xmlns:ns2="6610815a-fa09-4afe-8682-bc8a7145a1bc" xmlns:ns3="c0c7ff05-a3f4-4342-866e-0b8b59e16287" targetNamespace="http://schemas.microsoft.com/office/2006/metadata/properties" ma:root="true" ma:fieldsID="e0a4fa09d34d3c78cc1b954ad3d3f646" ns2:_="" ns3:_="">
    <xsd:import namespace="6610815a-fa09-4afe-8682-bc8a7145a1bc"/>
    <xsd:import namespace="c0c7ff05-a3f4-4342-866e-0b8b59e16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useum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0815a-fa09-4afe-8682-bc8a7145a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useum" ma:index="20" nillable="true" ma:displayName="Museum" ma:internalName="Museum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f143648-6177-422a-b331-0339862e1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aken" ma:index="25" nillable="true" ma:displayName="taken" ma:default="2022-06-04T00:00:00Z" ma:format="DateOnly" ma:internalName="take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7ff05-a3f4-4342-866e-0b8b59e16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57261d-2756-4c87-8b77-ad3b24d4569f}" ma:internalName="TaxCatchAll" ma:showField="CatchAllData" ma:web="c0c7ff05-a3f4-4342-866e-0b8b59e16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ken xmlns="6610815a-fa09-4afe-8682-bc8a7145a1bc">2022-06-04T00:00:00+00:00</taken>
    <TaxCatchAll xmlns="c0c7ff05-a3f4-4342-866e-0b8b59e16287" xsi:nil="true"/>
    <Museum xmlns="6610815a-fa09-4afe-8682-bc8a7145a1bc" xsi:nil="true"/>
    <lcf76f155ced4ddcb4097134ff3c332f xmlns="6610815a-fa09-4afe-8682-bc8a7145a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CE4B84-8051-4EBD-871F-B7E4D9A44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8A78A-4408-4B21-9095-3D871226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0815a-fa09-4afe-8682-bc8a7145a1bc"/>
    <ds:schemaRef ds:uri="c0c7ff05-a3f4-4342-866e-0b8b59e16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554B4-7FF7-4CB3-8E44-A053D832036C}">
  <ds:schemaRefs>
    <ds:schemaRef ds:uri="http://schemas.microsoft.com/office/2006/metadata/properties"/>
    <ds:schemaRef ds:uri="http://schemas.microsoft.com/office/infopath/2007/PartnerControls"/>
    <ds:schemaRef ds:uri="6610815a-fa09-4afe-8682-bc8a7145a1bc"/>
    <ds:schemaRef ds:uri="c0c7ff05-a3f4-4342-866e-0b8b59e1628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Rosie King</dc:creator>
  <keywords/>
  <dc:description/>
  <lastModifiedBy>Rosie King</lastModifiedBy>
  <revision>45</revision>
  <dcterms:created xsi:type="dcterms:W3CDTF">2023-05-17T13:36:00.0000000Z</dcterms:created>
  <dcterms:modified xsi:type="dcterms:W3CDTF">2023-05-23T09:27:56.0752530Z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0x01010037B12B95430D564FA977D45DE34F4CFB</vt:lpwstr>
  </property>
  <property fmtid="{D5CDD505-2E9C-101B-9397-08002B2CF9AE}" pid="3" name="MediaServiceImageTags">
    <vt:lpwstr/>
  </property>
</Properties>
</file>